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13" w:rsidRPr="005E25DE" w:rsidRDefault="00523113" w:rsidP="00523113">
      <w:pPr>
        <w:autoSpaceDE w:val="0"/>
        <w:rPr>
          <w:i/>
          <w:kern w:val="24"/>
        </w:rPr>
      </w:pPr>
      <w:r>
        <w:rPr>
          <w:i/>
          <w:noProof/>
          <w:kern w:val="24"/>
        </w:rPr>
        <w:drawing>
          <wp:anchor distT="0" distB="0" distL="0" distR="0" simplePos="0" relativeHeight="251660288" behindDoc="1" locked="0" layoutInCell="1" allowOverlap="1">
            <wp:simplePos x="0" y="0"/>
            <wp:positionH relativeFrom="column">
              <wp:posOffset>2604135</wp:posOffset>
            </wp:positionH>
            <wp:positionV relativeFrom="paragraph">
              <wp:posOffset>-81915</wp:posOffset>
            </wp:positionV>
            <wp:extent cx="998220" cy="100012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98220" cy="1000125"/>
                    </a:xfrm>
                    <a:prstGeom prst="rect">
                      <a:avLst/>
                    </a:prstGeom>
                    <a:solidFill>
                      <a:srgbClr val="FFFFFF"/>
                    </a:solidFill>
                    <a:ln w="9525">
                      <a:noFill/>
                      <a:miter lim="800000"/>
                      <a:headEnd/>
                      <a:tailEnd/>
                    </a:ln>
                  </pic:spPr>
                </pic:pic>
              </a:graphicData>
            </a:graphic>
          </wp:anchor>
        </w:drawing>
      </w:r>
      <w:r>
        <w:rPr>
          <w:i/>
          <w:kern w:val="24"/>
        </w:rPr>
        <w:t>“</w:t>
      </w:r>
      <w:r w:rsidRPr="005E25DE">
        <w:rPr>
          <w:i/>
          <w:kern w:val="24"/>
        </w:rPr>
        <w:t>ALLEGATO 6</w:t>
      </w:r>
      <w:r>
        <w:rPr>
          <w:i/>
          <w:kern w:val="24"/>
        </w:rPr>
        <w:t>”</w:t>
      </w:r>
    </w:p>
    <w:p w:rsidR="00523113" w:rsidRDefault="00523113" w:rsidP="00523113">
      <w:pPr>
        <w:autoSpaceDE w:val="0"/>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823A8C">
      <w:pPr>
        <w:autoSpaceDE w:val="0"/>
        <w:jc w:val="center"/>
      </w:pPr>
      <w:r w:rsidRPr="00D7168D">
        <w:rPr>
          <w:b/>
        </w:rPr>
        <w:t>ELEMENTI ESSENZIALI DEL PROGETTO</w:t>
      </w:r>
    </w:p>
    <w:p w:rsidR="00523113" w:rsidRDefault="00523113" w:rsidP="00523113">
      <w:pPr>
        <w:autoSpaceDE w:val="0"/>
      </w:pPr>
    </w:p>
    <w:p w:rsidR="00523113" w:rsidRPr="00A2577C" w:rsidRDefault="00523113" w:rsidP="00523113">
      <w:pPr>
        <w:pBdr>
          <w:top w:val="single" w:sz="4" w:space="1" w:color="auto"/>
          <w:left w:val="single" w:sz="4" w:space="4" w:color="auto"/>
          <w:bottom w:val="single" w:sz="4" w:space="1" w:color="auto"/>
          <w:right w:val="single" w:sz="4" w:space="4" w:color="auto"/>
        </w:pBdr>
        <w:autoSpaceDE w:val="0"/>
        <w:rPr>
          <w:b/>
        </w:rPr>
      </w:pPr>
      <w:r w:rsidRPr="00A2577C">
        <w:rPr>
          <w:b/>
        </w:rPr>
        <w:t>TITOLO DEL PROGETTO:</w:t>
      </w:r>
      <w:r w:rsidRPr="0013562D">
        <w:t xml:space="preserve"> </w:t>
      </w:r>
      <w:r w:rsidR="00B70AD2">
        <w:rPr>
          <w:sz w:val="20"/>
          <w:szCs w:val="20"/>
        </w:rPr>
        <w:t>Il Richiamo della Natura</w:t>
      </w:r>
    </w:p>
    <w:p w:rsidR="00523113" w:rsidRPr="00D7168D" w:rsidRDefault="00523113" w:rsidP="00523113">
      <w:pPr>
        <w:autoSpaceDE w:val="0"/>
      </w:pPr>
    </w:p>
    <w:p w:rsidR="00523113" w:rsidRPr="00C079D4" w:rsidRDefault="00523113" w:rsidP="00523113">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C079D4">
        <w:rPr>
          <w:rFonts w:eastAsia="Calibri"/>
          <w:b/>
          <w:color w:val="000000"/>
          <w:sz w:val="20"/>
          <w:szCs w:val="20"/>
        </w:rPr>
        <w:t>SETTORE e Area di Intervento:</w:t>
      </w:r>
    </w:p>
    <w:p w:rsidR="00B70AD2" w:rsidRDefault="00523113" w:rsidP="00B70AD2">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sidRPr="00C079D4">
        <w:rPr>
          <w:rFonts w:eastAsia="Calibri"/>
          <w:color w:val="000000"/>
          <w:sz w:val="20"/>
          <w:szCs w:val="20"/>
        </w:rPr>
        <w:t xml:space="preserve">Settore:  </w:t>
      </w:r>
      <w:r w:rsidR="00E30BAA">
        <w:rPr>
          <w:rFonts w:eastAsia="Calibri"/>
          <w:color w:val="000000"/>
          <w:sz w:val="20"/>
          <w:szCs w:val="20"/>
        </w:rPr>
        <w:t>A</w:t>
      </w:r>
      <w:r w:rsidR="00B70AD2">
        <w:rPr>
          <w:rFonts w:eastAsia="Calibri"/>
          <w:color w:val="000000"/>
          <w:sz w:val="20"/>
          <w:szCs w:val="20"/>
        </w:rPr>
        <w:t>mbiente</w:t>
      </w:r>
    </w:p>
    <w:p w:rsidR="00B70AD2" w:rsidRDefault="00B70AD2" w:rsidP="00B70AD2">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Pr>
          <w:sz w:val="22"/>
          <w:szCs w:val="22"/>
        </w:rPr>
        <w:t>Codice : 04 C</w:t>
      </w:r>
    </w:p>
    <w:p w:rsidR="00523113" w:rsidRPr="00B70AD2" w:rsidRDefault="00B70AD2" w:rsidP="00B70AD2">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sidRPr="00016811">
        <w:rPr>
          <w:sz w:val="22"/>
          <w:szCs w:val="22"/>
        </w:rPr>
        <w:t xml:space="preserve">Area: </w:t>
      </w:r>
      <w:r>
        <w:rPr>
          <w:sz w:val="22"/>
          <w:szCs w:val="22"/>
        </w:rPr>
        <w:t>Salvaguardia e tutela di Parchi e Oasi naturalistiche</w:t>
      </w:r>
    </w:p>
    <w:p w:rsidR="00523113" w:rsidRPr="00D7168D" w:rsidRDefault="00523113" w:rsidP="00523113">
      <w:pPr>
        <w:autoSpaceDE w:val="0"/>
      </w:pPr>
    </w:p>
    <w:p w:rsidR="00396991" w:rsidRDefault="00523113" w:rsidP="00396991">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OBIETTIVI DEL PROGETTO</w:t>
      </w:r>
      <w:r>
        <w:rPr>
          <w:rFonts w:eastAsia="Calibri"/>
          <w:b/>
          <w:color w:val="000000"/>
        </w:rPr>
        <w:t>:</w:t>
      </w:r>
    </w:p>
    <w:p w:rsidR="00523113" w:rsidRDefault="00396991" w:rsidP="00396991">
      <w:pPr>
        <w:pBdr>
          <w:top w:val="single" w:sz="4" w:space="1" w:color="auto"/>
          <w:left w:val="single" w:sz="4" w:space="4" w:color="auto"/>
          <w:bottom w:val="single" w:sz="4" w:space="1" w:color="auto"/>
          <w:right w:val="single" w:sz="4" w:space="4" w:color="auto"/>
        </w:pBdr>
        <w:autoSpaceDE w:val="0"/>
        <w:rPr>
          <w:rFonts w:eastAsia="Calibri"/>
          <w:b/>
          <w:color w:val="000000"/>
        </w:rPr>
      </w:pPr>
      <w:r w:rsidRPr="00D84BC9">
        <w:rPr>
          <w:sz w:val="22"/>
          <w:szCs w:val="22"/>
        </w:rPr>
        <w:t>Il progetto si propone di avvicinare la Comunità Locale ed in particolar modo i giovani alla tutela del territorio ed alla promozione di iniziative di salvaguardia ambientale finalizzate da una parte a prevenire situazioni di emergenza e dall’altra a riscoprire l’essenza delle proprie origini.</w:t>
      </w:r>
    </w:p>
    <w:p w:rsidR="00523113" w:rsidRPr="00A2577C" w:rsidRDefault="00523113" w:rsidP="00523113">
      <w:pPr>
        <w:autoSpaceDE w:val="0"/>
        <w:rPr>
          <w:rFonts w:eastAsia="Calibri"/>
          <w:b/>
          <w:color w:val="000000"/>
        </w:rPr>
      </w:pPr>
    </w:p>
    <w:p w:rsidR="00D56511" w:rsidRDefault="00523113" w:rsidP="00D56511">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ATTIVIT</w:t>
      </w:r>
      <w:r>
        <w:rPr>
          <w:rFonts w:eastAsia="Calibri"/>
          <w:b/>
          <w:color w:val="000000"/>
        </w:rPr>
        <w:t>Á</w:t>
      </w:r>
      <w:r w:rsidRPr="00A2577C">
        <w:rPr>
          <w:rFonts w:eastAsia="Calibri"/>
          <w:b/>
          <w:color w:val="000000"/>
        </w:rPr>
        <w:t xml:space="preserve"> D'IMPIEGO DEI VOLONTARI </w:t>
      </w:r>
    </w:p>
    <w:p w:rsidR="00D56511" w:rsidRDefault="00D56511" w:rsidP="00D56511">
      <w:pPr>
        <w:pBdr>
          <w:top w:val="single" w:sz="4" w:space="1" w:color="auto"/>
          <w:left w:val="single" w:sz="4" w:space="4" w:color="auto"/>
          <w:bottom w:val="single" w:sz="4" w:space="1" w:color="auto"/>
          <w:right w:val="single" w:sz="4" w:space="4" w:color="auto"/>
        </w:pBdr>
        <w:autoSpaceDE w:val="0"/>
        <w:rPr>
          <w:rFonts w:eastAsia="Calibri"/>
          <w:b/>
          <w:color w:val="000000"/>
        </w:rPr>
      </w:pPr>
      <w:r w:rsidRPr="00320132">
        <w:rPr>
          <w:rFonts w:eastAsia="Calibri"/>
          <w:b/>
          <w:bCs/>
          <w:sz w:val="22"/>
          <w:szCs w:val="22"/>
          <w:lang w:eastAsia="en-US"/>
        </w:rPr>
        <w:t>1ª SETTIMANA – accoglienza ed inserimento dei volontari in servizio civile</w:t>
      </w:r>
    </w:p>
    <w:p w:rsidR="00D56511" w:rsidRDefault="00D56511" w:rsidP="00D56511">
      <w:pPr>
        <w:pBdr>
          <w:top w:val="single" w:sz="4" w:space="1" w:color="auto"/>
          <w:left w:val="single" w:sz="4" w:space="4" w:color="auto"/>
          <w:bottom w:val="single" w:sz="4" w:space="1" w:color="auto"/>
          <w:right w:val="single" w:sz="4" w:space="4" w:color="auto"/>
        </w:pBdr>
        <w:autoSpaceDE w:val="0"/>
        <w:rPr>
          <w:rFonts w:eastAsia="Calibri"/>
          <w:sz w:val="22"/>
          <w:szCs w:val="22"/>
          <w:lang w:eastAsia="en-US"/>
        </w:rPr>
      </w:pPr>
      <w:r w:rsidRPr="00320132">
        <w:rPr>
          <w:rFonts w:eastAsia="Calibri"/>
          <w:sz w:val="22"/>
          <w:szCs w:val="22"/>
          <w:lang w:eastAsia="en-US"/>
        </w:rPr>
        <w:t>Per consentire ai volontari in Servizio Civile di svolgere le proprie mansioni in sinergia con gli altri operatori verrà dedicata una settimana di tempo all’accoglienza e al loro inserimento,</w:t>
      </w:r>
      <w:r>
        <w:rPr>
          <w:rFonts w:eastAsia="Calibri"/>
          <w:sz w:val="22"/>
          <w:szCs w:val="22"/>
          <w:lang w:eastAsia="en-US"/>
        </w:rPr>
        <w:t xml:space="preserve"> </w:t>
      </w:r>
      <w:r w:rsidRPr="00320132">
        <w:rPr>
          <w:rFonts w:eastAsia="Calibri"/>
          <w:sz w:val="22"/>
          <w:szCs w:val="22"/>
          <w:lang w:eastAsia="en-US"/>
        </w:rPr>
        <w:t>durante la quale saranno fornite le informazioni necessarie per lo svolgimento dell’attività.</w:t>
      </w:r>
    </w:p>
    <w:p w:rsidR="00D56511" w:rsidRPr="00D56511" w:rsidRDefault="00D56511" w:rsidP="00D56511">
      <w:pPr>
        <w:pBdr>
          <w:top w:val="single" w:sz="4" w:space="1" w:color="auto"/>
          <w:left w:val="single" w:sz="4" w:space="4" w:color="auto"/>
          <w:bottom w:val="single" w:sz="4" w:space="1" w:color="auto"/>
          <w:right w:val="single" w:sz="4" w:space="4" w:color="auto"/>
        </w:pBdr>
        <w:autoSpaceDE w:val="0"/>
        <w:rPr>
          <w:rFonts w:eastAsia="Calibri"/>
          <w:sz w:val="22"/>
          <w:szCs w:val="22"/>
          <w:lang w:eastAsia="en-US"/>
        </w:rPr>
      </w:pPr>
      <w:r>
        <w:rPr>
          <w:rFonts w:eastAsia="Calibri"/>
          <w:sz w:val="22"/>
          <w:szCs w:val="22"/>
          <w:lang w:eastAsia="en-US"/>
        </w:rPr>
        <w:t xml:space="preserve">- </w:t>
      </w:r>
      <w:r w:rsidRPr="00D56511">
        <w:rPr>
          <w:rFonts w:eastAsia="Calibri"/>
          <w:sz w:val="22"/>
          <w:szCs w:val="22"/>
          <w:lang w:eastAsia="en-US"/>
        </w:rPr>
        <w:t>la presentazione dell’Operatore Locale di Progetto referente per ciascun volontario;</w:t>
      </w:r>
    </w:p>
    <w:p w:rsidR="00D56511" w:rsidRDefault="00D56511" w:rsidP="00D56511">
      <w:pPr>
        <w:pBdr>
          <w:top w:val="single" w:sz="4" w:space="1" w:color="auto"/>
          <w:left w:val="single" w:sz="4" w:space="4" w:color="auto"/>
          <w:bottom w:val="single" w:sz="4" w:space="1" w:color="auto"/>
          <w:right w:val="single" w:sz="4" w:space="4" w:color="auto"/>
        </w:pBdr>
        <w:autoSpaceDE w:val="0"/>
        <w:rPr>
          <w:rFonts w:eastAsia="Calibri"/>
          <w:sz w:val="22"/>
          <w:szCs w:val="22"/>
          <w:lang w:eastAsia="en-US"/>
        </w:rPr>
      </w:pPr>
      <w:r>
        <w:rPr>
          <w:rFonts w:eastAsia="Calibri"/>
          <w:sz w:val="22"/>
          <w:szCs w:val="22"/>
          <w:lang w:eastAsia="en-US"/>
        </w:rPr>
        <w:t xml:space="preserve">- </w:t>
      </w:r>
      <w:r w:rsidRPr="00D56511">
        <w:rPr>
          <w:rFonts w:eastAsia="Calibri"/>
          <w:sz w:val="22"/>
          <w:szCs w:val="22"/>
          <w:lang w:eastAsia="en-US"/>
        </w:rPr>
        <w:t>la presentazione del gruppo di lavoro ivi compresi i referenti dei soggetti partner;</w:t>
      </w:r>
    </w:p>
    <w:p w:rsidR="00D56511" w:rsidRDefault="00D56511" w:rsidP="00D56511">
      <w:pPr>
        <w:pBdr>
          <w:top w:val="single" w:sz="4" w:space="1" w:color="auto"/>
          <w:left w:val="single" w:sz="4" w:space="4" w:color="auto"/>
          <w:bottom w:val="single" w:sz="4" w:space="1" w:color="auto"/>
          <w:right w:val="single" w:sz="4" w:space="4" w:color="auto"/>
        </w:pBdr>
        <w:autoSpaceDE w:val="0"/>
        <w:rPr>
          <w:rFonts w:eastAsia="Calibri"/>
          <w:sz w:val="22"/>
          <w:szCs w:val="22"/>
          <w:lang w:eastAsia="en-US"/>
        </w:rPr>
      </w:pPr>
      <w:r>
        <w:rPr>
          <w:rFonts w:eastAsia="Calibri"/>
          <w:sz w:val="22"/>
          <w:szCs w:val="22"/>
          <w:lang w:eastAsia="en-US"/>
        </w:rPr>
        <w:t xml:space="preserve">- </w:t>
      </w:r>
      <w:r w:rsidRPr="00D56511">
        <w:rPr>
          <w:rFonts w:eastAsia="Calibri"/>
          <w:sz w:val="22"/>
          <w:szCs w:val="22"/>
          <w:lang w:eastAsia="en-US"/>
        </w:rPr>
        <w:t>il disbrigo delle formalità di inserimento dei giovani in servizio civile, attraverso l’illustrazione delle principali procedure e prassi operative dettate dal Dipartimento di Servizio Civile;</w:t>
      </w:r>
    </w:p>
    <w:p w:rsidR="00D56511" w:rsidRDefault="00D56511" w:rsidP="00D56511">
      <w:pPr>
        <w:pBdr>
          <w:top w:val="single" w:sz="4" w:space="1" w:color="auto"/>
          <w:left w:val="single" w:sz="4" w:space="4" w:color="auto"/>
          <w:bottom w:val="single" w:sz="4" w:space="1" w:color="auto"/>
          <w:right w:val="single" w:sz="4" w:space="4" w:color="auto"/>
        </w:pBdr>
        <w:autoSpaceDE w:val="0"/>
        <w:rPr>
          <w:rFonts w:eastAsia="Calibri"/>
          <w:b/>
          <w:bCs/>
          <w:sz w:val="22"/>
          <w:szCs w:val="22"/>
          <w:lang w:eastAsia="en-US"/>
        </w:rPr>
      </w:pPr>
      <w:r w:rsidRPr="00320132">
        <w:rPr>
          <w:rFonts w:eastAsia="Calibri"/>
          <w:b/>
          <w:bCs/>
          <w:sz w:val="22"/>
          <w:szCs w:val="22"/>
          <w:lang w:eastAsia="en-US"/>
        </w:rPr>
        <w:t>dalla 2ª alla 36ª SETTIMANA – Formazione generale dei volontari</w:t>
      </w:r>
    </w:p>
    <w:p w:rsidR="00807B60" w:rsidRDefault="00D56511" w:rsidP="00807B60">
      <w:pPr>
        <w:pBdr>
          <w:top w:val="single" w:sz="4" w:space="1" w:color="auto"/>
          <w:left w:val="single" w:sz="4" w:space="4" w:color="auto"/>
          <w:bottom w:val="single" w:sz="4" w:space="1" w:color="auto"/>
          <w:right w:val="single" w:sz="4" w:space="4" w:color="auto"/>
        </w:pBdr>
        <w:autoSpaceDE w:val="0"/>
        <w:rPr>
          <w:rFonts w:eastAsia="Calibri"/>
          <w:b/>
          <w:bCs/>
          <w:sz w:val="22"/>
          <w:szCs w:val="22"/>
          <w:lang w:eastAsia="en-US"/>
        </w:rPr>
      </w:pPr>
      <w:r w:rsidRPr="00320132">
        <w:rPr>
          <w:rFonts w:eastAsia="Calibri"/>
          <w:b/>
          <w:bCs/>
          <w:sz w:val="22"/>
          <w:szCs w:val="22"/>
          <w:lang w:eastAsia="en-US"/>
        </w:rPr>
        <w:t>dalla 2ª alla 12ª SETTIMANA – Formazione specifica dei volontari</w:t>
      </w:r>
    </w:p>
    <w:p w:rsidR="00807B60" w:rsidRDefault="00807B60" w:rsidP="00807B60">
      <w:pPr>
        <w:pBdr>
          <w:top w:val="single" w:sz="4" w:space="1" w:color="auto"/>
          <w:left w:val="single" w:sz="4" w:space="4" w:color="auto"/>
          <w:bottom w:val="single" w:sz="4" w:space="1" w:color="auto"/>
          <w:right w:val="single" w:sz="4" w:space="4" w:color="auto"/>
        </w:pBdr>
        <w:autoSpaceDE w:val="0"/>
        <w:rPr>
          <w:rFonts w:eastAsia="Calibri"/>
          <w:b/>
          <w:bCs/>
          <w:sz w:val="22"/>
          <w:szCs w:val="22"/>
          <w:lang w:eastAsia="en-US"/>
        </w:rPr>
      </w:pPr>
      <w:r w:rsidRPr="00320132">
        <w:rPr>
          <w:rFonts w:eastAsia="Calibri"/>
          <w:b/>
          <w:bCs/>
          <w:sz w:val="22"/>
          <w:szCs w:val="22"/>
          <w:lang w:eastAsia="en-US"/>
        </w:rPr>
        <w:t>5ª e 6ª SETTIMANA – pianificazione delle attività di progetto</w:t>
      </w:r>
    </w:p>
    <w:p w:rsidR="00460B5F" w:rsidRDefault="00807B60" w:rsidP="00460B5F">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sidRPr="00320132">
        <w:rPr>
          <w:rFonts w:eastAsia="Calibri"/>
          <w:sz w:val="22"/>
          <w:szCs w:val="22"/>
          <w:lang w:eastAsia="en-US"/>
        </w:rPr>
        <w:t xml:space="preserve">Contestualmente alla formazione, </w:t>
      </w:r>
      <w:r>
        <w:rPr>
          <w:rFonts w:eastAsia="Calibri"/>
          <w:sz w:val="22"/>
          <w:szCs w:val="22"/>
          <w:lang w:eastAsia="en-US"/>
        </w:rPr>
        <w:t>l’OLP,</w:t>
      </w:r>
      <w:r w:rsidRPr="00320132">
        <w:rPr>
          <w:rFonts w:eastAsia="Calibri"/>
          <w:sz w:val="22"/>
          <w:szCs w:val="22"/>
          <w:lang w:eastAsia="en-US"/>
        </w:rPr>
        <w:t xml:space="preserve"> i volontari in Servizio Civile e i professionisti coinvolti nelle singole attività </w:t>
      </w:r>
      <w:r>
        <w:rPr>
          <w:rFonts w:eastAsia="Calibri"/>
          <w:sz w:val="22"/>
          <w:szCs w:val="22"/>
          <w:lang w:eastAsia="en-US"/>
        </w:rPr>
        <w:t>definiranno in modo puntuale i tempi e gli interventi da porre in essere nel rispetto delle attività di progetto</w:t>
      </w:r>
      <w:r w:rsidRPr="00320132">
        <w:rPr>
          <w:rFonts w:eastAsia="Calibri"/>
          <w:sz w:val="22"/>
          <w:szCs w:val="22"/>
          <w:lang w:eastAsia="en-US"/>
        </w:rPr>
        <w:t xml:space="preserve">. In particolare saranno stabiliti i criteri con cui organizzare </w:t>
      </w:r>
      <w:r>
        <w:rPr>
          <w:rFonts w:eastAsia="Calibri"/>
          <w:sz w:val="22"/>
          <w:szCs w:val="22"/>
          <w:lang w:eastAsia="en-US"/>
        </w:rPr>
        <w:t xml:space="preserve">le attività </w:t>
      </w:r>
      <w:r w:rsidRPr="00320132">
        <w:rPr>
          <w:rFonts w:eastAsia="Calibri"/>
          <w:sz w:val="22"/>
          <w:szCs w:val="22"/>
          <w:lang w:eastAsia="en-US"/>
        </w:rPr>
        <w:t>nel corso dell'anno, contenente specifici obiettivi, attività, risorse e materiale da impiegare, tempi di realizzazione, risultati attesi e indicatori di valutazione.</w:t>
      </w:r>
    </w:p>
    <w:p w:rsidR="00460B5F" w:rsidRDefault="00460B5F" w:rsidP="00460B5F">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sidRPr="00320132">
        <w:rPr>
          <w:rFonts w:eastAsia="Calibri"/>
          <w:b/>
          <w:bCs/>
          <w:sz w:val="22"/>
          <w:szCs w:val="22"/>
          <w:lang w:eastAsia="en-US"/>
        </w:rPr>
        <w:t>dalla 6ª alla 48 ª SETTIMANA – pubblicizzazione delle attività</w:t>
      </w:r>
    </w:p>
    <w:p w:rsidR="00031EC3" w:rsidRDefault="00460B5F"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sidRPr="00320132">
        <w:rPr>
          <w:rFonts w:eastAsia="Calibri"/>
          <w:sz w:val="22"/>
          <w:szCs w:val="22"/>
          <w:lang w:eastAsia="en-US"/>
        </w:rPr>
        <w:t xml:space="preserve">Parallelamente alla pianificazione delle attività, a partire dalla 6ª settimana sarà indispensabile pubblicizzare il progetto per far conoscere alla popolazione tutte le iniziative che saranno organizzate e svolte durante i 12 mesi di attività. La pubblicizzazione sarà realizzata fino al dodicesimo mese attraverso </w:t>
      </w:r>
      <w:r>
        <w:rPr>
          <w:rFonts w:eastAsia="Calibri"/>
          <w:sz w:val="22"/>
          <w:szCs w:val="22"/>
          <w:lang w:eastAsia="en-US"/>
        </w:rPr>
        <w:t>canali virtuali e non.</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sidRPr="00B30594">
        <w:rPr>
          <w:rFonts w:eastAsia="Calibri"/>
          <w:b/>
          <w:bCs/>
          <w:sz w:val="22"/>
          <w:szCs w:val="22"/>
          <w:lang w:eastAsia="en-US"/>
        </w:rPr>
        <w:t xml:space="preserve">Compiti e mansioni dei volontari in servizio civile </w:t>
      </w:r>
      <w:r>
        <w:rPr>
          <w:rFonts w:eastAsia="Calibri"/>
          <w:b/>
          <w:bCs/>
          <w:sz w:val="22"/>
          <w:szCs w:val="22"/>
          <w:lang w:eastAsia="en-US"/>
        </w:rPr>
        <w:t>con</w:t>
      </w:r>
      <w:r w:rsidRPr="00B30594">
        <w:rPr>
          <w:rFonts w:eastAsia="Calibri"/>
          <w:b/>
          <w:bCs/>
          <w:sz w:val="22"/>
          <w:szCs w:val="22"/>
          <w:lang w:eastAsia="en-US"/>
        </w:rPr>
        <w:t xml:space="preserve"> riserva di posto :</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I </w:t>
      </w:r>
      <w:r w:rsidRPr="00B30594">
        <w:rPr>
          <w:rFonts w:eastAsia="Calibri"/>
          <w:sz w:val="22"/>
          <w:szCs w:val="22"/>
          <w:lang w:eastAsia="en-US"/>
        </w:rPr>
        <w:t>volontari</w:t>
      </w:r>
      <w:r>
        <w:rPr>
          <w:rFonts w:eastAsia="Calibri"/>
          <w:sz w:val="22"/>
          <w:szCs w:val="22"/>
          <w:lang w:eastAsia="en-US"/>
        </w:rPr>
        <w:t xml:space="preserve"> con riserva di posto</w:t>
      </w:r>
      <w:r w:rsidRPr="00B30594">
        <w:rPr>
          <w:rFonts w:eastAsia="Calibri"/>
          <w:sz w:val="22"/>
          <w:szCs w:val="22"/>
          <w:lang w:eastAsia="en-US"/>
        </w:rPr>
        <w:t>, in collaborazione con gli OLP</w:t>
      </w:r>
      <w:r>
        <w:rPr>
          <w:rFonts w:eastAsia="Calibri"/>
          <w:sz w:val="22"/>
          <w:szCs w:val="22"/>
          <w:lang w:eastAsia="en-US"/>
        </w:rPr>
        <w:t xml:space="preserve"> provvederanno</w:t>
      </w:r>
      <w:r w:rsidRPr="00B30594">
        <w:rPr>
          <w:rFonts w:eastAsia="Calibri"/>
          <w:sz w:val="22"/>
          <w:szCs w:val="22"/>
          <w:lang w:eastAsia="en-US"/>
        </w:rPr>
        <w:t xml:space="preserve"> a:</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B30594">
        <w:rPr>
          <w:rFonts w:eastAsia="Calibri"/>
          <w:sz w:val="22"/>
          <w:szCs w:val="22"/>
          <w:lang w:eastAsia="en-US"/>
        </w:rPr>
        <w:t>Partecipare personalmente e attivamente alle attività di eduzione ambientale espletando azioni di animazione territoriale, quali attività di porta a porta, volantinaggio, distribuzione materiale informativo;</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B30594">
        <w:rPr>
          <w:rFonts w:eastAsia="Calibri"/>
          <w:sz w:val="22"/>
          <w:szCs w:val="22"/>
          <w:lang w:eastAsia="en-US"/>
        </w:rPr>
        <w:t>Partecipazione alle giornate ecologiche e agli eventi socializzanti.</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B30594">
        <w:rPr>
          <w:rFonts w:eastAsia="Calibri"/>
          <w:sz w:val="22"/>
          <w:szCs w:val="22"/>
          <w:lang w:eastAsia="en-US"/>
        </w:rPr>
        <w:t xml:space="preserve">Partecipare alle attività di escursione collaborando </w:t>
      </w:r>
      <w:r>
        <w:rPr>
          <w:rFonts w:eastAsia="Calibri"/>
          <w:sz w:val="22"/>
          <w:szCs w:val="22"/>
          <w:lang w:eastAsia="en-US"/>
        </w:rPr>
        <w:t>con gli OLP e con gli altri volontari</w:t>
      </w:r>
      <w:r w:rsidRPr="00B30594">
        <w:rPr>
          <w:rFonts w:eastAsia="Calibri"/>
          <w:sz w:val="22"/>
          <w:szCs w:val="22"/>
          <w:lang w:eastAsia="en-US"/>
        </w:rPr>
        <w:t xml:space="preserve"> </w:t>
      </w:r>
      <w:r>
        <w:rPr>
          <w:rFonts w:eastAsia="Calibri"/>
          <w:sz w:val="22"/>
          <w:szCs w:val="22"/>
          <w:lang w:eastAsia="en-US"/>
        </w:rPr>
        <w:t xml:space="preserve">a predisporre </w:t>
      </w:r>
      <w:r w:rsidRPr="00B30594">
        <w:rPr>
          <w:rFonts w:eastAsia="Calibri"/>
          <w:sz w:val="22"/>
          <w:szCs w:val="22"/>
          <w:lang w:eastAsia="en-US"/>
        </w:rPr>
        <w:t xml:space="preserve"> tutto</w:t>
      </w:r>
      <w:r>
        <w:rPr>
          <w:rFonts w:eastAsia="Calibri"/>
          <w:sz w:val="22"/>
          <w:szCs w:val="22"/>
          <w:lang w:eastAsia="en-US"/>
        </w:rPr>
        <w:t xml:space="preserve"> l’occorrente per tale attività;</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B30594">
        <w:rPr>
          <w:rFonts w:eastAsia="Calibri"/>
          <w:sz w:val="22"/>
          <w:szCs w:val="22"/>
          <w:lang w:eastAsia="en-US"/>
        </w:rPr>
        <w:t>Prendere parte all’attività di piantumazione delle nuove piante, nonché alla rimozione di quelle secche;</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B30594">
        <w:rPr>
          <w:rFonts w:eastAsia="Calibri"/>
          <w:sz w:val="22"/>
          <w:szCs w:val="22"/>
          <w:lang w:eastAsia="en-US"/>
        </w:rPr>
        <w:t>Monitoraggio periodico dell’area in affiancamento al gruppo di lavoro;</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B30594">
        <w:rPr>
          <w:rFonts w:eastAsia="Calibri"/>
          <w:sz w:val="22"/>
          <w:szCs w:val="22"/>
          <w:lang w:eastAsia="en-US"/>
        </w:rPr>
        <w:t>Raccolta rifiuti e segnalazione alle autorità competenti per l’adozione di opportuni cartelli di divieto;</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lastRenderedPageBreak/>
        <w:t xml:space="preserve">- </w:t>
      </w:r>
      <w:r w:rsidRPr="006509CE">
        <w:rPr>
          <w:rFonts w:eastAsia="Calibri"/>
          <w:sz w:val="22"/>
          <w:szCs w:val="22"/>
          <w:lang w:eastAsia="en-US"/>
        </w:rPr>
        <w:t xml:space="preserve">Implementazione e/o sostituzione pannelli informativi, insegne, </w:t>
      </w:r>
      <w:proofErr w:type="spellStart"/>
      <w:r w:rsidRPr="006509CE">
        <w:rPr>
          <w:rFonts w:eastAsia="Calibri"/>
          <w:sz w:val="22"/>
          <w:szCs w:val="22"/>
          <w:lang w:eastAsia="en-US"/>
        </w:rPr>
        <w:t>tabellonistiche</w:t>
      </w:r>
      <w:proofErr w:type="spellEnd"/>
      <w:r w:rsidRPr="006509CE">
        <w:rPr>
          <w:rFonts w:eastAsia="Calibri"/>
          <w:sz w:val="22"/>
          <w:szCs w:val="22"/>
          <w:lang w:eastAsia="en-US"/>
        </w:rPr>
        <w:t>, staccionate, panchine.</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sidRPr="00320132">
        <w:rPr>
          <w:rFonts w:eastAsia="Calibri"/>
          <w:b/>
          <w:bCs/>
          <w:sz w:val="22"/>
          <w:szCs w:val="22"/>
          <w:lang w:eastAsia="en-US"/>
        </w:rPr>
        <w:t>Compiti e mansioni dei volontari in servizio civile</w:t>
      </w:r>
      <w:r>
        <w:rPr>
          <w:rFonts w:eastAsia="Calibri"/>
          <w:b/>
          <w:bCs/>
          <w:sz w:val="22"/>
          <w:szCs w:val="22"/>
          <w:lang w:eastAsia="en-US"/>
        </w:rPr>
        <w:t xml:space="preserve"> senza riserva di posto </w:t>
      </w:r>
      <w:r w:rsidRPr="00320132">
        <w:rPr>
          <w:rFonts w:eastAsia="Calibri"/>
          <w:b/>
          <w:bCs/>
          <w:sz w:val="22"/>
          <w:szCs w:val="22"/>
          <w:lang w:eastAsia="en-US"/>
        </w:rPr>
        <w:t>:</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C</w:t>
      </w:r>
      <w:r w:rsidRPr="00320132">
        <w:rPr>
          <w:rFonts w:eastAsia="Calibri"/>
          <w:sz w:val="22"/>
          <w:szCs w:val="22"/>
          <w:lang w:eastAsia="en-US"/>
        </w:rPr>
        <w:t xml:space="preserve">iascuno dei volontari, in collaborazione con gli </w:t>
      </w:r>
      <w:r>
        <w:rPr>
          <w:rFonts w:eastAsia="Calibri"/>
          <w:sz w:val="22"/>
          <w:szCs w:val="22"/>
          <w:lang w:eastAsia="en-US"/>
        </w:rPr>
        <w:t>OLP</w:t>
      </w:r>
      <w:r w:rsidRPr="00320132">
        <w:rPr>
          <w:rFonts w:eastAsia="Calibri"/>
          <w:sz w:val="22"/>
          <w:szCs w:val="22"/>
          <w:lang w:eastAsia="en-US"/>
        </w:rPr>
        <w:t xml:space="preserve"> provvederà a:</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 xml:space="preserve">Partecipare all’organizzazione logistica delle attività; </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Supportare l’OLP  nella gestione delle attività;</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Partecipare personalmente e attivamente alle attività di eduzione ambientale espletando azioni di animazione territoriale, quali attività di porta a porta, volantinaggio, realizzazione e distribuzione materiale informativo e/o promozionale circa gli eventi programmati;</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Collaborazione nella predisposizione del materiale didattico per le scuole e per i laboratori didattici con i gruppi scout;</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Partecipazione alle giornate ecologiche e agli eventi socializzanti.</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Relazione documentale sulle attività realizzate</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Acquisizione delle tecniche di osservazione basilari per l’attività di monitoraggio delle aree verdi e di raccolta dati ivi compresa la gestione dell’attività fotografica dell’area;</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Partecipare alle attività di escursione collaborando alla programmazione e messa in atto di tutto l’occorrente per tale attività;</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Prendere parte all’attività di piantumazione delle nuove piante, nonché alla rimozione di quelle secche;</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Monitoraggio periodico dell’area in affiancamento al gruppo di lavoro;</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Predisposizione di report sulle attività svolte;</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Raccolta rifiuti e segnalazione alle autorità competenti per l’adozione di opportuni cartelli di divieto;</w:t>
      </w:r>
    </w:p>
    <w:p w:rsidR="00031EC3"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031EC3">
        <w:rPr>
          <w:rFonts w:eastAsia="Calibri"/>
          <w:sz w:val="22"/>
          <w:szCs w:val="22"/>
          <w:lang w:eastAsia="en-US"/>
        </w:rPr>
        <w:t xml:space="preserve">Implementazione e/o sostituzione pannelli informativi, insegne, </w:t>
      </w:r>
      <w:proofErr w:type="spellStart"/>
      <w:r w:rsidRPr="00031EC3">
        <w:rPr>
          <w:rFonts w:eastAsia="Calibri"/>
          <w:sz w:val="22"/>
          <w:szCs w:val="22"/>
          <w:lang w:eastAsia="en-US"/>
        </w:rPr>
        <w:t>tabellonistiche</w:t>
      </w:r>
      <w:proofErr w:type="spellEnd"/>
      <w:r w:rsidRPr="00031EC3">
        <w:rPr>
          <w:rFonts w:eastAsia="Calibri"/>
          <w:sz w:val="22"/>
          <w:szCs w:val="22"/>
          <w:lang w:eastAsia="en-US"/>
        </w:rPr>
        <w:t>, staccionate, panchine;</w:t>
      </w:r>
    </w:p>
    <w:p w:rsidR="00031EC3" w:rsidRPr="003B5B86" w:rsidRDefault="00031EC3" w:rsidP="00031EC3">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Relazione documentale sulle attività svolte.</w:t>
      </w:r>
    </w:p>
    <w:p w:rsidR="00523113" w:rsidRPr="00C539EB" w:rsidRDefault="00523113" w:rsidP="00523113">
      <w:pPr>
        <w:tabs>
          <w:tab w:val="num" w:pos="840"/>
        </w:tabs>
        <w:ind w:left="360"/>
        <w:rPr>
          <w:sz w:val="8"/>
        </w:rPr>
      </w:pPr>
      <w:r w:rsidRPr="00C539E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92"/>
      </w:tblGrid>
      <w:tr w:rsidR="00523113" w:rsidRPr="00C539EB" w:rsidTr="009C62A4">
        <w:trPr>
          <w:trHeight w:val="306"/>
        </w:trPr>
        <w:tc>
          <w:tcPr>
            <w:tcW w:w="8292" w:type="dxa"/>
          </w:tcPr>
          <w:p w:rsidR="00523113" w:rsidRDefault="00523113" w:rsidP="009C62A4">
            <w:pPr>
              <w:tabs>
                <w:tab w:val="num" w:pos="840"/>
              </w:tabs>
              <w:jc w:val="both"/>
            </w:pPr>
            <w:r w:rsidRPr="00C27A88">
              <w:rPr>
                <w:b/>
              </w:rPr>
              <w:t xml:space="preserve"> CRITERI </w:t>
            </w:r>
            <w:proofErr w:type="spellStart"/>
            <w:r w:rsidRPr="00C27A88">
              <w:rPr>
                <w:b/>
              </w:rPr>
              <w:t>DI</w:t>
            </w:r>
            <w:proofErr w:type="spellEnd"/>
            <w:r w:rsidRPr="00C27A88">
              <w:rPr>
                <w:b/>
              </w:rPr>
              <w:t xml:space="preserve"> SELEZIONE</w:t>
            </w:r>
            <w:r>
              <w:t xml:space="preserve"> </w:t>
            </w:r>
          </w:p>
          <w:p w:rsidR="00523113" w:rsidRPr="006679DE" w:rsidRDefault="00523113" w:rsidP="009C62A4">
            <w:pPr>
              <w:tabs>
                <w:tab w:val="num" w:pos="840"/>
              </w:tabs>
              <w:jc w:val="both"/>
              <w:rPr>
                <w:sz w:val="20"/>
                <w:szCs w:val="20"/>
              </w:rPr>
            </w:pPr>
            <w:r w:rsidRPr="006679DE">
              <w:rPr>
                <w:sz w:val="20"/>
                <w:szCs w:val="20"/>
              </w:rPr>
              <w:t xml:space="preserve">L’Unione Montana dei Comuni del </w:t>
            </w:r>
            <w:proofErr w:type="spellStart"/>
            <w:r w:rsidRPr="006679DE">
              <w:rPr>
                <w:sz w:val="20"/>
                <w:szCs w:val="20"/>
              </w:rPr>
              <w:t>Sangro</w:t>
            </w:r>
            <w:proofErr w:type="spellEnd"/>
            <w:r w:rsidRPr="006679DE">
              <w:rPr>
                <w:sz w:val="20"/>
                <w:szCs w:val="20"/>
              </w:rPr>
              <w:t xml:space="preserve"> ha adottato Criteri Autonomi di Selezione dei candidati volontari.</w:t>
            </w:r>
          </w:p>
          <w:p w:rsidR="004E3E98" w:rsidRDefault="004E3E98" w:rsidP="004E3E98">
            <w:pPr>
              <w:autoSpaceDE w:val="0"/>
              <w:autoSpaceDN w:val="0"/>
              <w:adjustRightInd w:val="0"/>
              <w:jc w:val="both"/>
              <w:rPr>
                <w:rFonts w:eastAsia="Calibri"/>
                <w:b/>
                <w:lang w:eastAsia="en-US"/>
              </w:rPr>
            </w:pPr>
            <w:r w:rsidRPr="00CF2E69">
              <w:rPr>
                <w:rFonts w:eastAsia="Calibri"/>
                <w:b/>
                <w:sz w:val="22"/>
                <w:szCs w:val="22"/>
                <w:lang w:eastAsia="en-US"/>
              </w:rPr>
              <w:t>In particolare</w:t>
            </w:r>
            <w:r>
              <w:rPr>
                <w:rFonts w:eastAsia="Calibri"/>
                <w:b/>
                <w:sz w:val="22"/>
                <w:szCs w:val="22"/>
                <w:lang w:eastAsia="en-US"/>
              </w:rPr>
              <w:t xml:space="preserve"> verranno utilizzati due criteri di selezione, uno specifico per i candidati con bassa scolarizzazione e </w:t>
            </w:r>
            <w:r w:rsidR="00A83ACA">
              <w:rPr>
                <w:rFonts w:eastAsia="Calibri"/>
                <w:b/>
                <w:sz w:val="22"/>
                <w:szCs w:val="22"/>
                <w:lang w:eastAsia="en-US"/>
              </w:rPr>
              <w:t>uno per tutti gli altri candidati:</w:t>
            </w:r>
          </w:p>
          <w:p w:rsidR="00A83ACA" w:rsidRPr="00CF2E69" w:rsidRDefault="00A83ACA" w:rsidP="004E3E98">
            <w:pPr>
              <w:autoSpaceDE w:val="0"/>
              <w:autoSpaceDN w:val="0"/>
              <w:adjustRightInd w:val="0"/>
              <w:jc w:val="both"/>
              <w:rPr>
                <w:rFonts w:eastAsia="Calibri"/>
                <w:b/>
                <w:lang w:eastAsia="en-US"/>
              </w:rPr>
            </w:pPr>
          </w:p>
          <w:p w:rsidR="004E3E98" w:rsidRDefault="004E3E98" w:rsidP="004E3E98">
            <w:pPr>
              <w:autoSpaceDE w:val="0"/>
              <w:autoSpaceDN w:val="0"/>
              <w:adjustRightInd w:val="0"/>
              <w:jc w:val="both"/>
              <w:rPr>
                <w:u w:val="single"/>
              </w:rPr>
            </w:pPr>
            <w:r w:rsidRPr="001F24F4">
              <w:rPr>
                <w:sz w:val="22"/>
                <w:szCs w:val="22"/>
                <w:u w:val="single"/>
              </w:rPr>
              <w:t xml:space="preserve">Per l’espletamento </w:t>
            </w:r>
            <w:r>
              <w:rPr>
                <w:sz w:val="22"/>
                <w:szCs w:val="22"/>
                <w:u w:val="single"/>
              </w:rPr>
              <w:t>della</w:t>
            </w:r>
            <w:r w:rsidRPr="001F24F4">
              <w:rPr>
                <w:sz w:val="22"/>
                <w:szCs w:val="22"/>
                <w:u w:val="single"/>
              </w:rPr>
              <w:t xml:space="preserve"> selezione dei candidati con bassa scolarizzazione </w:t>
            </w:r>
            <w:r w:rsidRPr="0059405B">
              <w:rPr>
                <w:sz w:val="22"/>
                <w:szCs w:val="22"/>
              </w:rPr>
              <w:t xml:space="preserve">si procederà nella valutazione dei seguenti elementi e all’attribuzione del relativo punteggio </w:t>
            </w:r>
            <w:r>
              <w:rPr>
                <w:sz w:val="22"/>
                <w:szCs w:val="22"/>
              </w:rPr>
              <w:t>per singola scala</w:t>
            </w:r>
            <w:r w:rsidRPr="0059405B">
              <w:rPr>
                <w:sz w:val="22"/>
                <w:szCs w:val="22"/>
              </w:rPr>
              <w:t xml:space="preserve"> :</w:t>
            </w:r>
          </w:p>
          <w:p w:rsidR="004E3E98" w:rsidRDefault="004E3E98" w:rsidP="004E3E98">
            <w:pPr>
              <w:numPr>
                <w:ilvl w:val="0"/>
                <w:numId w:val="16"/>
              </w:numPr>
              <w:autoSpaceDE w:val="0"/>
              <w:autoSpaceDN w:val="0"/>
              <w:adjustRightInd w:val="0"/>
              <w:jc w:val="both"/>
              <w:rPr>
                <w:i/>
              </w:rPr>
            </w:pPr>
            <w:r>
              <w:rPr>
                <w:i/>
                <w:sz w:val="22"/>
                <w:szCs w:val="22"/>
              </w:rPr>
              <w:t xml:space="preserve">Titolo di studio licenza media: </w:t>
            </w:r>
            <w:r w:rsidRPr="0059405B">
              <w:rPr>
                <w:sz w:val="22"/>
                <w:szCs w:val="22"/>
              </w:rPr>
              <w:t xml:space="preserve">punti </w:t>
            </w:r>
            <w:r>
              <w:rPr>
                <w:sz w:val="22"/>
                <w:szCs w:val="22"/>
              </w:rPr>
              <w:t>2</w:t>
            </w:r>
            <w:r w:rsidRPr="0059405B">
              <w:rPr>
                <w:sz w:val="22"/>
                <w:szCs w:val="22"/>
              </w:rPr>
              <w:t>8</w:t>
            </w:r>
            <w:r>
              <w:rPr>
                <w:i/>
                <w:sz w:val="22"/>
                <w:szCs w:val="22"/>
              </w:rPr>
              <w:t xml:space="preserve"> </w:t>
            </w:r>
          </w:p>
          <w:p w:rsidR="004E3E98" w:rsidRPr="000D3C58" w:rsidRDefault="004E3E98" w:rsidP="004E3E98">
            <w:pPr>
              <w:numPr>
                <w:ilvl w:val="0"/>
                <w:numId w:val="16"/>
              </w:numPr>
              <w:autoSpaceDE w:val="0"/>
              <w:autoSpaceDN w:val="0"/>
              <w:adjustRightInd w:val="0"/>
              <w:jc w:val="both"/>
              <w:rPr>
                <w:i/>
              </w:rPr>
            </w:pPr>
            <w:r w:rsidRPr="000D3C58">
              <w:rPr>
                <w:i/>
                <w:sz w:val="22"/>
                <w:szCs w:val="22"/>
              </w:rPr>
              <w:t>Possesso della patente di guida : 1 punto</w:t>
            </w:r>
          </w:p>
          <w:p w:rsidR="004E3E98" w:rsidRPr="00A35BDD" w:rsidRDefault="004E3E98" w:rsidP="004E3E98">
            <w:pPr>
              <w:numPr>
                <w:ilvl w:val="0"/>
                <w:numId w:val="16"/>
              </w:numPr>
              <w:autoSpaceDE w:val="0"/>
              <w:autoSpaceDN w:val="0"/>
              <w:adjustRightInd w:val="0"/>
              <w:jc w:val="both"/>
              <w:rPr>
                <w:i/>
              </w:rPr>
            </w:pPr>
            <w:r>
              <w:rPr>
                <w:i/>
                <w:sz w:val="22"/>
                <w:szCs w:val="22"/>
              </w:rPr>
              <w:t xml:space="preserve">Eventuali esperienze lavorative: </w:t>
            </w:r>
            <w:proofErr w:type="spellStart"/>
            <w:r w:rsidRPr="001D01FC">
              <w:rPr>
                <w:sz w:val="22"/>
                <w:szCs w:val="22"/>
              </w:rPr>
              <w:t>max</w:t>
            </w:r>
            <w:proofErr w:type="spellEnd"/>
            <w:r w:rsidRPr="001D01FC">
              <w:rPr>
                <w:sz w:val="22"/>
                <w:szCs w:val="22"/>
              </w:rPr>
              <w:t xml:space="preserve"> </w:t>
            </w:r>
            <w:r>
              <w:rPr>
                <w:sz w:val="22"/>
                <w:szCs w:val="22"/>
              </w:rPr>
              <w:t>21</w:t>
            </w:r>
          </w:p>
          <w:p w:rsidR="004E3E98" w:rsidRPr="00B069AE" w:rsidRDefault="004E3E98" w:rsidP="004E3E98">
            <w:pPr>
              <w:numPr>
                <w:ilvl w:val="0"/>
                <w:numId w:val="16"/>
              </w:numPr>
              <w:autoSpaceDE w:val="0"/>
              <w:autoSpaceDN w:val="0"/>
              <w:adjustRightInd w:val="0"/>
              <w:jc w:val="both"/>
              <w:rPr>
                <w:i/>
              </w:rPr>
            </w:pPr>
            <w:r>
              <w:rPr>
                <w:i/>
                <w:sz w:val="22"/>
                <w:szCs w:val="22"/>
              </w:rPr>
              <w:t xml:space="preserve">Eventuali esperienze di volontariato: </w:t>
            </w:r>
            <w:proofErr w:type="spellStart"/>
            <w:r>
              <w:rPr>
                <w:i/>
                <w:sz w:val="22"/>
                <w:szCs w:val="22"/>
              </w:rPr>
              <w:t>max</w:t>
            </w:r>
            <w:proofErr w:type="spellEnd"/>
            <w:r>
              <w:rPr>
                <w:i/>
                <w:sz w:val="22"/>
                <w:szCs w:val="22"/>
              </w:rPr>
              <w:t xml:space="preserve"> 10</w:t>
            </w:r>
          </w:p>
          <w:p w:rsidR="004E3E98" w:rsidRPr="0059405B" w:rsidRDefault="004E3E98" w:rsidP="004E3E98">
            <w:pPr>
              <w:numPr>
                <w:ilvl w:val="0"/>
                <w:numId w:val="16"/>
              </w:numPr>
              <w:autoSpaceDE w:val="0"/>
              <w:autoSpaceDN w:val="0"/>
              <w:adjustRightInd w:val="0"/>
              <w:jc w:val="both"/>
            </w:pPr>
            <w:r>
              <w:rPr>
                <w:i/>
                <w:sz w:val="22"/>
                <w:szCs w:val="22"/>
              </w:rPr>
              <w:t xml:space="preserve">Test: </w:t>
            </w:r>
            <w:proofErr w:type="spellStart"/>
            <w:r w:rsidRPr="0059405B">
              <w:rPr>
                <w:sz w:val="22"/>
                <w:szCs w:val="22"/>
              </w:rPr>
              <w:t>max</w:t>
            </w:r>
            <w:proofErr w:type="spellEnd"/>
            <w:r w:rsidRPr="0059405B">
              <w:rPr>
                <w:sz w:val="22"/>
                <w:szCs w:val="22"/>
              </w:rPr>
              <w:t xml:space="preserve"> punteggio ottenibile </w:t>
            </w:r>
            <w:r>
              <w:rPr>
                <w:sz w:val="22"/>
                <w:szCs w:val="22"/>
              </w:rPr>
              <w:t>4</w:t>
            </w:r>
            <w:r w:rsidRPr="0059405B">
              <w:rPr>
                <w:sz w:val="22"/>
                <w:szCs w:val="22"/>
              </w:rPr>
              <w:t>0</w:t>
            </w:r>
          </w:p>
          <w:p w:rsidR="004E3E98" w:rsidRDefault="004E3E98" w:rsidP="004E3E98">
            <w:pPr>
              <w:autoSpaceDE w:val="0"/>
              <w:autoSpaceDN w:val="0"/>
              <w:adjustRightInd w:val="0"/>
              <w:jc w:val="both"/>
            </w:pPr>
          </w:p>
          <w:p w:rsidR="004E3E98" w:rsidRDefault="004E3E98" w:rsidP="004E3E98">
            <w:pPr>
              <w:autoSpaceDE w:val="0"/>
              <w:autoSpaceDN w:val="0"/>
              <w:adjustRightInd w:val="0"/>
              <w:jc w:val="center"/>
              <w:rPr>
                <w:b/>
                <w:u w:val="single"/>
              </w:rPr>
            </w:pPr>
            <w:r w:rsidRPr="00A35BDD">
              <w:rPr>
                <w:b/>
                <w:sz w:val="22"/>
                <w:szCs w:val="22"/>
                <w:u w:val="single"/>
              </w:rPr>
              <w:t xml:space="preserve">GRIGLIA </w:t>
            </w:r>
            <w:proofErr w:type="spellStart"/>
            <w:r w:rsidRPr="00A35BDD">
              <w:rPr>
                <w:b/>
                <w:sz w:val="22"/>
                <w:szCs w:val="22"/>
                <w:u w:val="single"/>
              </w:rPr>
              <w:t>DI</w:t>
            </w:r>
            <w:proofErr w:type="spellEnd"/>
            <w:r w:rsidRPr="00A35BDD">
              <w:rPr>
                <w:b/>
                <w:sz w:val="22"/>
                <w:szCs w:val="22"/>
                <w:u w:val="single"/>
              </w:rPr>
              <w:t xml:space="preserve"> VALUTAZIONE</w:t>
            </w:r>
          </w:p>
          <w:p w:rsidR="004E3E98" w:rsidRDefault="004E3E98" w:rsidP="004E3E98">
            <w:pPr>
              <w:autoSpaceDE w:val="0"/>
              <w:autoSpaceDN w:val="0"/>
              <w:adjustRightInd w:val="0"/>
              <w:jc w:val="cente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2766"/>
              <w:gridCol w:w="1045"/>
            </w:tblGrid>
            <w:tr w:rsidR="004E3E98" w:rsidRPr="00E66EC8" w:rsidTr="00FC609B">
              <w:trPr>
                <w:jc w:val="center"/>
              </w:trPr>
              <w:tc>
                <w:tcPr>
                  <w:tcW w:w="1021" w:type="dxa"/>
                  <w:shd w:val="clear" w:color="auto" w:fill="EAF1DD"/>
                </w:tcPr>
                <w:p w:rsidR="004E3E98" w:rsidRPr="00E66EC8" w:rsidRDefault="004E3E98" w:rsidP="00FC609B">
                  <w:pPr>
                    <w:autoSpaceDE w:val="0"/>
                    <w:autoSpaceDN w:val="0"/>
                    <w:adjustRightInd w:val="0"/>
                    <w:jc w:val="center"/>
                  </w:pPr>
                  <w:r w:rsidRPr="00E66EC8">
                    <w:rPr>
                      <w:sz w:val="22"/>
                      <w:szCs w:val="22"/>
                    </w:rPr>
                    <w:t>A</w:t>
                  </w:r>
                </w:p>
              </w:tc>
              <w:tc>
                <w:tcPr>
                  <w:tcW w:w="2766" w:type="dxa"/>
                  <w:shd w:val="clear" w:color="auto" w:fill="FDE9D9"/>
                </w:tcPr>
                <w:p w:rsidR="004E3E98" w:rsidRPr="00E66EC8" w:rsidRDefault="004E3E98" w:rsidP="00FC609B">
                  <w:pPr>
                    <w:autoSpaceDE w:val="0"/>
                    <w:autoSpaceDN w:val="0"/>
                    <w:adjustRightInd w:val="0"/>
                  </w:pPr>
                  <w:r w:rsidRPr="00E66EC8">
                    <w:rPr>
                      <w:sz w:val="22"/>
                      <w:szCs w:val="22"/>
                    </w:rPr>
                    <w:t xml:space="preserve">TITOLO </w:t>
                  </w:r>
                  <w:proofErr w:type="spellStart"/>
                  <w:r w:rsidRPr="00E66EC8">
                    <w:rPr>
                      <w:sz w:val="22"/>
                      <w:szCs w:val="22"/>
                    </w:rPr>
                    <w:t>DI</w:t>
                  </w:r>
                  <w:proofErr w:type="spellEnd"/>
                  <w:r w:rsidRPr="00E66EC8">
                    <w:rPr>
                      <w:sz w:val="22"/>
                      <w:szCs w:val="22"/>
                    </w:rPr>
                    <w:t xml:space="preserve"> STUDIO </w:t>
                  </w:r>
                  <w:proofErr w:type="spellStart"/>
                  <w:r w:rsidRPr="00E66EC8">
                    <w:rPr>
                      <w:sz w:val="22"/>
                      <w:szCs w:val="22"/>
                    </w:rPr>
                    <w:t>DI</w:t>
                  </w:r>
                  <w:proofErr w:type="spellEnd"/>
                  <w:r w:rsidRPr="00E66EC8">
                    <w:rPr>
                      <w:sz w:val="22"/>
                      <w:szCs w:val="22"/>
                    </w:rPr>
                    <w:t xml:space="preserve"> SCUOLA MEDIA INFERIORE</w:t>
                  </w:r>
                </w:p>
              </w:tc>
              <w:tc>
                <w:tcPr>
                  <w:tcW w:w="1045" w:type="dxa"/>
                  <w:shd w:val="clear" w:color="auto" w:fill="EAF1DD"/>
                </w:tcPr>
                <w:p w:rsidR="004E3E98" w:rsidRPr="00E66EC8" w:rsidRDefault="004E3E98" w:rsidP="00FC609B">
                  <w:pPr>
                    <w:autoSpaceDE w:val="0"/>
                    <w:autoSpaceDN w:val="0"/>
                    <w:adjustRightInd w:val="0"/>
                    <w:jc w:val="center"/>
                  </w:pPr>
                  <w:r w:rsidRPr="00E66EC8">
                    <w:rPr>
                      <w:sz w:val="22"/>
                      <w:szCs w:val="22"/>
                    </w:rPr>
                    <w:t>Punti 28</w:t>
                  </w:r>
                </w:p>
              </w:tc>
            </w:tr>
            <w:tr w:rsidR="004E3E98" w:rsidRPr="00E66EC8" w:rsidTr="00FC609B">
              <w:trPr>
                <w:jc w:val="center"/>
              </w:trPr>
              <w:tc>
                <w:tcPr>
                  <w:tcW w:w="1021" w:type="dxa"/>
                  <w:shd w:val="clear" w:color="auto" w:fill="EAF1DD"/>
                </w:tcPr>
                <w:p w:rsidR="004E3E98" w:rsidRPr="00E66EC8" w:rsidRDefault="004E3E98" w:rsidP="00FC609B">
                  <w:pPr>
                    <w:autoSpaceDE w:val="0"/>
                    <w:autoSpaceDN w:val="0"/>
                    <w:adjustRightInd w:val="0"/>
                    <w:jc w:val="center"/>
                  </w:pPr>
                  <w:r w:rsidRPr="00E66EC8">
                    <w:rPr>
                      <w:sz w:val="22"/>
                      <w:szCs w:val="22"/>
                    </w:rPr>
                    <w:t>B</w:t>
                  </w:r>
                </w:p>
              </w:tc>
              <w:tc>
                <w:tcPr>
                  <w:tcW w:w="2766" w:type="dxa"/>
                  <w:shd w:val="clear" w:color="auto" w:fill="FDE9D9"/>
                </w:tcPr>
                <w:p w:rsidR="004E3E98" w:rsidRPr="00E66EC8" w:rsidRDefault="004E3E98" w:rsidP="00FC609B">
                  <w:pPr>
                    <w:autoSpaceDE w:val="0"/>
                    <w:autoSpaceDN w:val="0"/>
                    <w:adjustRightInd w:val="0"/>
                  </w:pPr>
                  <w:r w:rsidRPr="00E66EC8">
                    <w:rPr>
                      <w:sz w:val="22"/>
                      <w:szCs w:val="22"/>
                    </w:rPr>
                    <w:t xml:space="preserve">PATENTE </w:t>
                  </w:r>
                  <w:proofErr w:type="spellStart"/>
                  <w:r w:rsidRPr="00E66EC8">
                    <w:rPr>
                      <w:sz w:val="22"/>
                      <w:szCs w:val="22"/>
                    </w:rPr>
                    <w:t>DI</w:t>
                  </w:r>
                  <w:proofErr w:type="spellEnd"/>
                  <w:r w:rsidRPr="00E66EC8">
                    <w:rPr>
                      <w:sz w:val="22"/>
                      <w:szCs w:val="22"/>
                    </w:rPr>
                    <w:t xml:space="preserve"> GUIDA</w:t>
                  </w:r>
                </w:p>
              </w:tc>
              <w:tc>
                <w:tcPr>
                  <w:tcW w:w="1045" w:type="dxa"/>
                  <w:shd w:val="clear" w:color="auto" w:fill="EAF1DD"/>
                </w:tcPr>
                <w:p w:rsidR="004E3E98" w:rsidRPr="00E66EC8" w:rsidRDefault="004E3E98" w:rsidP="00FC609B">
                  <w:pPr>
                    <w:autoSpaceDE w:val="0"/>
                    <w:autoSpaceDN w:val="0"/>
                    <w:adjustRightInd w:val="0"/>
                    <w:jc w:val="center"/>
                  </w:pPr>
                  <w:r w:rsidRPr="00E66EC8">
                    <w:rPr>
                      <w:sz w:val="22"/>
                      <w:szCs w:val="22"/>
                    </w:rPr>
                    <w:t>Punti 1</w:t>
                  </w:r>
                </w:p>
              </w:tc>
            </w:tr>
          </w:tbl>
          <w:p w:rsidR="004E3E98" w:rsidRDefault="004E3E98" w:rsidP="004E3E98">
            <w:pPr>
              <w:autoSpaceDE w:val="0"/>
              <w:autoSpaceDN w:val="0"/>
              <w:adjustRightInd w:val="0"/>
              <w:jc w:val="center"/>
              <w:rPr>
                <w:b/>
                <w:u w:val="single"/>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4E3E98" w:rsidRPr="00896EFE" w:rsidTr="00FC609B">
              <w:trPr>
                <w:jc w:val="center"/>
              </w:trPr>
              <w:tc>
                <w:tcPr>
                  <w:tcW w:w="1667" w:type="pct"/>
                  <w:vMerge w:val="restart"/>
                  <w:shd w:val="clear" w:color="auto" w:fill="EAF1DD"/>
                </w:tcPr>
                <w:p w:rsidR="004E3E98" w:rsidRPr="00896EFE" w:rsidRDefault="004E3E98" w:rsidP="00FC609B">
                  <w:pPr>
                    <w:autoSpaceDE w:val="0"/>
                    <w:autoSpaceDN w:val="0"/>
                    <w:adjustRightInd w:val="0"/>
                  </w:pPr>
                </w:p>
                <w:p w:rsidR="004E3E98" w:rsidRPr="00896EFE" w:rsidRDefault="004E3E98" w:rsidP="00FC609B">
                  <w:pPr>
                    <w:autoSpaceDE w:val="0"/>
                    <w:autoSpaceDN w:val="0"/>
                    <w:adjustRightInd w:val="0"/>
                  </w:pP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pPr>
                  <w:r w:rsidRPr="00896EFE">
                    <w:rPr>
                      <w:sz w:val="22"/>
                      <w:szCs w:val="22"/>
                    </w:rPr>
                    <w:t>C</w:t>
                  </w:r>
                </w:p>
                <w:p w:rsidR="004E3E98" w:rsidRPr="00896EFE" w:rsidRDefault="004E3E98" w:rsidP="00FC609B">
                  <w:pPr>
                    <w:autoSpaceDE w:val="0"/>
                    <w:autoSpaceDN w:val="0"/>
                    <w:adjustRightInd w:val="0"/>
                    <w:jc w:val="center"/>
                  </w:pPr>
                  <w:r w:rsidRPr="00896EFE">
                    <w:rPr>
                      <w:sz w:val="22"/>
                      <w:szCs w:val="22"/>
                    </w:rPr>
                    <w:t xml:space="preserve">ESPERIENZE </w:t>
                  </w:r>
                  <w:proofErr w:type="spellStart"/>
                  <w:r w:rsidRPr="00896EFE">
                    <w:rPr>
                      <w:sz w:val="22"/>
                      <w:szCs w:val="22"/>
                    </w:rPr>
                    <w:t>DI</w:t>
                  </w:r>
                  <w:proofErr w:type="spellEnd"/>
                  <w:r w:rsidRPr="00896EFE">
                    <w:rPr>
                      <w:sz w:val="22"/>
                      <w:szCs w:val="22"/>
                    </w:rPr>
                    <w:t xml:space="preserve"> LAVORO</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(vengono valutati</w:t>
                  </w:r>
                </w:p>
                <w:p w:rsidR="004E3E98" w:rsidRPr="00896EFE" w:rsidRDefault="004E3E98" w:rsidP="00FC609B">
                  <w:pPr>
                    <w:autoSpaceDE w:val="0"/>
                    <w:autoSpaceDN w:val="0"/>
                    <w:adjustRightInd w:val="0"/>
                    <w:jc w:val="center"/>
                    <w:rPr>
                      <w:i/>
                      <w:iCs/>
                    </w:rPr>
                  </w:pPr>
                  <w:r w:rsidRPr="00896EFE">
                    <w:rPr>
                      <w:i/>
                      <w:iCs/>
                      <w:sz w:val="22"/>
                      <w:szCs w:val="22"/>
                    </w:rPr>
                    <w:t>soltanto i mesi o le</w:t>
                  </w:r>
                </w:p>
                <w:p w:rsidR="004E3E98" w:rsidRPr="00896EFE" w:rsidRDefault="004E3E98" w:rsidP="00FC609B">
                  <w:pPr>
                    <w:autoSpaceDE w:val="0"/>
                    <w:autoSpaceDN w:val="0"/>
                    <w:adjustRightInd w:val="0"/>
                    <w:jc w:val="center"/>
                    <w:rPr>
                      <w:i/>
                      <w:iCs/>
                    </w:rPr>
                  </w:pPr>
                  <w:r w:rsidRPr="00896EFE">
                    <w:rPr>
                      <w:i/>
                      <w:iCs/>
                      <w:sz w:val="22"/>
                      <w:szCs w:val="22"/>
                    </w:rPr>
                    <w:lastRenderedPageBreak/>
                    <w:t>frazioni di mese</w:t>
                  </w:r>
                </w:p>
                <w:p w:rsidR="004E3E98" w:rsidRPr="00896EFE" w:rsidRDefault="004E3E98" w:rsidP="00FC609B">
                  <w:pPr>
                    <w:autoSpaceDE w:val="0"/>
                    <w:autoSpaceDN w:val="0"/>
                    <w:adjustRightInd w:val="0"/>
                    <w:jc w:val="center"/>
                    <w:rPr>
                      <w:i/>
                      <w:iCs/>
                    </w:rPr>
                  </w:pPr>
                  <w:r w:rsidRPr="00896EFE">
                    <w:rPr>
                      <w:i/>
                      <w:iCs/>
                      <w:sz w:val="22"/>
                      <w:szCs w:val="22"/>
                    </w:rPr>
                    <w:t>superiori a 15 gg. Il</w:t>
                  </w:r>
                </w:p>
                <w:p w:rsidR="004E3E98" w:rsidRPr="00896EFE" w:rsidRDefault="004E3E98" w:rsidP="00FC609B">
                  <w:pPr>
                    <w:autoSpaceDE w:val="0"/>
                    <w:autoSpaceDN w:val="0"/>
                    <w:adjustRightInd w:val="0"/>
                    <w:jc w:val="center"/>
                    <w:rPr>
                      <w:i/>
                      <w:iCs/>
                    </w:rPr>
                  </w:pPr>
                  <w:r w:rsidRPr="00896EFE">
                    <w:rPr>
                      <w:i/>
                      <w:iCs/>
                      <w:sz w:val="22"/>
                      <w:szCs w:val="22"/>
                    </w:rPr>
                    <w:t xml:space="preserve">numero </w:t>
                  </w:r>
                  <w:proofErr w:type="spellStart"/>
                  <w:r w:rsidRPr="00896EFE">
                    <w:rPr>
                      <w:i/>
                      <w:iCs/>
                      <w:sz w:val="22"/>
                      <w:szCs w:val="22"/>
                    </w:rPr>
                    <w:t>max</w:t>
                  </w:r>
                  <w:proofErr w:type="spellEnd"/>
                  <w:r w:rsidRPr="00896EFE">
                    <w:rPr>
                      <w:i/>
                      <w:iCs/>
                      <w:sz w:val="22"/>
                      <w:szCs w:val="22"/>
                    </w:rPr>
                    <w:t xml:space="preserve"> di mesi</w:t>
                  </w:r>
                </w:p>
                <w:p w:rsidR="004E3E98" w:rsidRPr="00896EFE" w:rsidRDefault="004E3E98" w:rsidP="00FC609B">
                  <w:pPr>
                    <w:autoSpaceDE w:val="0"/>
                    <w:autoSpaceDN w:val="0"/>
                    <w:adjustRightInd w:val="0"/>
                    <w:jc w:val="center"/>
                    <w:rPr>
                      <w:i/>
                      <w:iCs/>
                    </w:rPr>
                  </w:pPr>
                  <w:r w:rsidRPr="00896EFE">
                    <w:rPr>
                      <w:i/>
                      <w:iCs/>
                      <w:sz w:val="22"/>
                      <w:szCs w:val="22"/>
                    </w:rPr>
                    <w:t>valutabile è pari a</w:t>
                  </w:r>
                </w:p>
                <w:p w:rsidR="004E3E98" w:rsidRPr="00896EFE" w:rsidRDefault="004E3E98" w:rsidP="00FC609B">
                  <w:pPr>
                    <w:autoSpaceDE w:val="0"/>
                    <w:autoSpaceDN w:val="0"/>
                    <w:adjustRightInd w:val="0"/>
                    <w:jc w:val="center"/>
                    <w:rPr>
                      <w:i/>
                      <w:iCs/>
                    </w:rPr>
                  </w:pPr>
                  <w:r w:rsidRPr="00896EFE">
                    <w:rPr>
                      <w:i/>
                      <w:iCs/>
                      <w:sz w:val="22"/>
                      <w:szCs w:val="22"/>
                    </w:rPr>
                    <w:t>10)</w:t>
                  </w:r>
                </w:p>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lastRenderedPageBreak/>
                    <w:t xml:space="preserve">Esperienze nel settore del progetto realizzate presso l’Ente </w:t>
                  </w:r>
                  <w:r w:rsidRPr="00896EFE">
                    <w:rPr>
                      <w:i/>
                      <w:iCs/>
                      <w:sz w:val="22"/>
                      <w:szCs w:val="22"/>
                    </w:rPr>
                    <w:t>(coefficiente = 1 per ogni mese o frazione di</w:t>
                  </w:r>
                  <w:r w:rsidRPr="00896EFE">
                    <w:rPr>
                      <w:sz w:val="22"/>
                      <w:szCs w:val="22"/>
                    </w:rPr>
                    <w:t xml:space="preserve"> </w:t>
                  </w:r>
                  <w:r w:rsidRPr="00896EFE">
                    <w:rPr>
                      <w:i/>
                      <w:iCs/>
                      <w:sz w:val="22"/>
                      <w:szCs w:val="22"/>
                    </w:rPr>
                    <w:t xml:space="preserve">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pPr>
                  <w:r w:rsidRPr="00896EFE">
                    <w:rPr>
                      <w:sz w:val="22"/>
                      <w:szCs w:val="22"/>
                    </w:rPr>
                    <w:t>1 punto</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10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tcBorders>
                    <w:bottom w:val="single" w:sz="4" w:space="0" w:color="auto"/>
                  </w:tcBorders>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nello stesso settore del progetto realizzate presso altri </w:t>
                  </w:r>
                  <w:r w:rsidRPr="00896EFE">
                    <w:rPr>
                      <w:sz w:val="22"/>
                      <w:szCs w:val="22"/>
                    </w:rPr>
                    <w:lastRenderedPageBreak/>
                    <w:t xml:space="preserve">Enti diversi da quello che realizza il progetto </w:t>
                  </w:r>
                  <w:r w:rsidRPr="00896EFE">
                    <w:rPr>
                      <w:i/>
                      <w:iCs/>
                      <w:sz w:val="22"/>
                      <w:szCs w:val="22"/>
                    </w:rPr>
                    <w:t>(coefficiente = 0,8 per ogni mese o frazione di</w:t>
                  </w:r>
                  <w:r w:rsidRPr="00896EFE">
                    <w:rPr>
                      <w:sz w:val="22"/>
                      <w:szCs w:val="22"/>
                    </w:rPr>
                    <w:t xml:space="preserve"> </w:t>
                  </w:r>
                  <w:r w:rsidRPr="00896EFE">
                    <w:rPr>
                      <w:i/>
                      <w:iCs/>
                      <w:sz w:val="22"/>
                      <w:szCs w:val="22"/>
                    </w:rPr>
                    <w:t xml:space="preserve">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lastRenderedPageBreak/>
                    <w:t>0,4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lastRenderedPageBreak/>
                    <w:t>(Max 4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in settori diversi da quello di progetto presso l’Ente che realizza il progetto </w:t>
                  </w:r>
                  <w:r w:rsidRPr="00896EFE">
                    <w:rPr>
                      <w:i/>
                      <w:iCs/>
                      <w:sz w:val="22"/>
                      <w:szCs w:val="22"/>
                    </w:rPr>
                    <w:t>(coefficiente = 0,5 per</w:t>
                  </w:r>
                </w:p>
                <w:p w:rsidR="004E3E98" w:rsidRPr="00896EFE" w:rsidRDefault="004E3E98" w:rsidP="00FC609B">
                  <w:pPr>
                    <w:autoSpaceDE w:val="0"/>
                    <w:autoSpaceDN w:val="0"/>
                    <w:adjustRightInd w:val="0"/>
                    <w:jc w:val="both"/>
                    <w:rPr>
                      <w:i/>
                      <w:iCs/>
                    </w:rPr>
                  </w:pPr>
                  <w:r w:rsidRPr="00896EFE">
                    <w:rPr>
                      <w:i/>
                      <w:iCs/>
                      <w:sz w:val="22"/>
                      <w:szCs w:val="22"/>
                    </w:rPr>
                    <w:t xml:space="preserve">ogni mese o frazione di 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0,4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4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Esperienze in settori diversi da quello di progetto presso Enti diversi da quello che realizza il progetto</w:t>
                  </w:r>
                </w:p>
                <w:p w:rsidR="004E3E98" w:rsidRPr="00896EFE" w:rsidRDefault="004E3E98" w:rsidP="00FC609B">
                  <w:pPr>
                    <w:autoSpaceDE w:val="0"/>
                    <w:autoSpaceDN w:val="0"/>
                    <w:adjustRightInd w:val="0"/>
                    <w:jc w:val="both"/>
                    <w:rPr>
                      <w:i/>
                      <w:iCs/>
                    </w:rPr>
                  </w:pPr>
                  <w:r w:rsidRPr="00896EFE">
                    <w:rPr>
                      <w:i/>
                      <w:iCs/>
                      <w:sz w:val="22"/>
                      <w:szCs w:val="22"/>
                    </w:rPr>
                    <w:t xml:space="preserve">(coefficiente = 0,2 per ogni mese o frazione di 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0,3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3 punti)</w:t>
                  </w:r>
                </w:p>
                <w:p w:rsidR="004E3E98" w:rsidRPr="00896EFE" w:rsidRDefault="004E3E98" w:rsidP="00FC609B">
                  <w:pPr>
                    <w:autoSpaceDE w:val="0"/>
                    <w:autoSpaceDN w:val="0"/>
                    <w:adjustRightInd w:val="0"/>
                    <w:jc w:val="center"/>
                  </w:pPr>
                </w:p>
              </w:tc>
            </w:tr>
          </w:tbl>
          <w:p w:rsidR="004E3E98" w:rsidRDefault="004E3E98" w:rsidP="004E3E98">
            <w:pPr>
              <w:autoSpaceDE w:val="0"/>
              <w:autoSpaceDN w:val="0"/>
              <w:adjustRightInd w:val="0"/>
              <w:jc w:val="center"/>
              <w:rPr>
                <w:b/>
                <w:u w:val="single"/>
              </w:rPr>
            </w:pPr>
          </w:p>
          <w:p w:rsidR="004E3E98" w:rsidRDefault="004E3E98" w:rsidP="004E3E98">
            <w:pPr>
              <w:autoSpaceDE w:val="0"/>
              <w:autoSpaceDN w:val="0"/>
              <w:adjustRightInd w:val="0"/>
              <w:jc w:val="center"/>
              <w:rPr>
                <w:b/>
                <w:u w:val="single"/>
              </w:rPr>
            </w:pPr>
          </w:p>
          <w:p w:rsidR="004E3E98" w:rsidRDefault="004E3E98" w:rsidP="004E3E98">
            <w:pPr>
              <w:autoSpaceDE w:val="0"/>
              <w:autoSpaceDN w:val="0"/>
              <w:adjustRightInd w:val="0"/>
              <w:jc w:val="center"/>
              <w:rPr>
                <w:b/>
                <w:u w:val="single"/>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4E3E98" w:rsidRPr="00CF2E69" w:rsidTr="00FC609B">
              <w:trPr>
                <w:jc w:val="center"/>
              </w:trPr>
              <w:tc>
                <w:tcPr>
                  <w:tcW w:w="1667" w:type="pct"/>
                  <w:vMerge w:val="restart"/>
                  <w:shd w:val="clear" w:color="auto" w:fill="EAF1DD"/>
                </w:tcPr>
                <w:p w:rsidR="004E3E98" w:rsidRPr="00CF2E69" w:rsidRDefault="004E3E98" w:rsidP="00FC609B">
                  <w:pPr>
                    <w:autoSpaceDE w:val="0"/>
                    <w:autoSpaceDN w:val="0"/>
                    <w:adjustRightInd w:val="0"/>
                  </w:pPr>
                </w:p>
                <w:p w:rsidR="004E3E98" w:rsidRPr="00CF2E69" w:rsidRDefault="004E3E98" w:rsidP="00FC609B">
                  <w:pPr>
                    <w:autoSpaceDE w:val="0"/>
                    <w:autoSpaceDN w:val="0"/>
                    <w:adjustRightInd w:val="0"/>
                  </w:pPr>
                </w:p>
                <w:p w:rsidR="004E3E98" w:rsidRDefault="004E3E98" w:rsidP="00FC609B">
                  <w:pPr>
                    <w:autoSpaceDE w:val="0"/>
                    <w:autoSpaceDN w:val="0"/>
                    <w:adjustRightInd w:val="0"/>
                    <w:jc w:val="center"/>
                  </w:pPr>
                </w:p>
                <w:p w:rsidR="004E3E98" w:rsidRPr="00CF2E69" w:rsidRDefault="004E3E98" w:rsidP="00FC609B">
                  <w:pPr>
                    <w:autoSpaceDE w:val="0"/>
                    <w:autoSpaceDN w:val="0"/>
                    <w:adjustRightInd w:val="0"/>
                    <w:jc w:val="center"/>
                  </w:pPr>
                  <w:r>
                    <w:rPr>
                      <w:sz w:val="22"/>
                      <w:szCs w:val="22"/>
                    </w:rPr>
                    <w:t>D</w:t>
                  </w:r>
                </w:p>
                <w:p w:rsidR="004E3E98" w:rsidRPr="00CF2E69" w:rsidRDefault="004E3E98" w:rsidP="00FC609B">
                  <w:pPr>
                    <w:autoSpaceDE w:val="0"/>
                    <w:autoSpaceDN w:val="0"/>
                    <w:adjustRightInd w:val="0"/>
                    <w:jc w:val="center"/>
                  </w:pPr>
                  <w:r w:rsidRPr="00CF2E69">
                    <w:rPr>
                      <w:sz w:val="22"/>
                      <w:szCs w:val="22"/>
                    </w:rPr>
                    <w:t xml:space="preserve">ESPERIENZE </w:t>
                  </w:r>
                  <w:proofErr w:type="spellStart"/>
                  <w:r w:rsidRPr="00CF2E69">
                    <w:rPr>
                      <w:sz w:val="22"/>
                      <w:szCs w:val="22"/>
                    </w:rPr>
                    <w:t>DI</w:t>
                  </w:r>
                  <w:proofErr w:type="spellEnd"/>
                  <w:r w:rsidRPr="00CF2E69">
                    <w:rPr>
                      <w:sz w:val="22"/>
                      <w:szCs w:val="22"/>
                    </w:rPr>
                    <w:t xml:space="preserve"> </w:t>
                  </w:r>
                  <w:r>
                    <w:rPr>
                      <w:sz w:val="22"/>
                      <w:szCs w:val="22"/>
                    </w:rPr>
                    <w:t>VOLONTARIATO</w:t>
                  </w:r>
                </w:p>
                <w:p w:rsidR="004E3E98" w:rsidRPr="00CF2E69" w:rsidRDefault="004E3E98" w:rsidP="00FC609B">
                  <w:pPr>
                    <w:autoSpaceDE w:val="0"/>
                    <w:autoSpaceDN w:val="0"/>
                    <w:adjustRightInd w:val="0"/>
                    <w:jc w:val="center"/>
                  </w:pPr>
                </w:p>
                <w:p w:rsidR="004E3E98" w:rsidRPr="00CF2E69" w:rsidRDefault="004E3E98" w:rsidP="00FC609B">
                  <w:pPr>
                    <w:autoSpaceDE w:val="0"/>
                    <w:autoSpaceDN w:val="0"/>
                    <w:adjustRightInd w:val="0"/>
                    <w:jc w:val="center"/>
                    <w:rPr>
                      <w:i/>
                      <w:iCs/>
                    </w:rPr>
                  </w:pPr>
                  <w:r w:rsidRPr="00CF2E69">
                    <w:rPr>
                      <w:i/>
                      <w:iCs/>
                      <w:sz w:val="22"/>
                      <w:szCs w:val="22"/>
                    </w:rPr>
                    <w:t>(vengono valutati</w:t>
                  </w:r>
                </w:p>
                <w:p w:rsidR="004E3E98" w:rsidRPr="00CF2E69" w:rsidRDefault="004E3E98" w:rsidP="00FC609B">
                  <w:pPr>
                    <w:autoSpaceDE w:val="0"/>
                    <w:autoSpaceDN w:val="0"/>
                    <w:adjustRightInd w:val="0"/>
                    <w:jc w:val="center"/>
                    <w:rPr>
                      <w:i/>
                      <w:iCs/>
                    </w:rPr>
                  </w:pPr>
                  <w:r w:rsidRPr="00CF2E69">
                    <w:rPr>
                      <w:i/>
                      <w:iCs/>
                      <w:sz w:val="22"/>
                      <w:szCs w:val="22"/>
                    </w:rPr>
                    <w:t>soltanto i mesi o le</w:t>
                  </w:r>
                </w:p>
                <w:p w:rsidR="004E3E98" w:rsidRPr="00CF2E69" w:rsidRDefault="004E3E98" w:rsidP="00FC609B">
                  <w:pPr>
                    <w:autoSpaceDE w:val="0"/>
                    <w:autoSpaceDN w:val="0"/>
                    <w:adjustRightInd w:val="0"/>
                    <w:jc w:val="center"/>
                    <w:rPr>
                      <w:i/>
                      <w:iCs/>
                    </w:rPr>
                  </w:pPr>
                  <w:r w:rsidRPr="00CF2E69">
                    <w:rPr>
                      <w:i/>
                      <w:iCs/>
                      <w:sz w:val="22"/>
                      <w:szCs w:val="22"/>
                    </w:rPr>
                    <w:t>frazioni di mese</w:t>
                  </w:r>
                </w:p>
                <w:p w:rsidR="004E3E98" w:rsidRPr="00CF2E69" w:rsidRDefault="004E3E98" w:rsidP="00FC609B">
                  <w:pPr>
                    <w:autoSpaceDE w:val="0"/>
                    <w:autoSpaceDN w:val="0"/>
                    <w:adjustRightInd w:val="0"/>
                    <w:jc w:val="center"/>
                    <w:rPr>
                      <w:i/>
                      <w:iCs/>
                    </w:rPr>
                  </w:pPr>
                  <w:r w:rsidRPr="00CF2E69">
                    <w:rPr>
                      <w:i/>
                      <w:iCs/>
                      <w:sz w:val="22"/>
                      <w:szCs w:val="22"/>
                    </w:rPr>
                    <w:t>superiori a 15 gg. Il</w:t>
                  </w:r>
                </w:p>
                <w:p w:rsidR="004E3E98" w:rsidRPr="00CF2E69" w:rsidRDefault="004E3E98" w:rsidP="00FC609B">
                  <w:pPr>
                    <w:autoSpaceDE w:val="0"/>
                    <w:autoSpaceDN w:val="0"/>
                    <w:adjustRightInd w:val="0"/>
                    <w:jc w:val="center"/>
                    <w:rPr>
                      <w:i/>
                      <w:iCs/>
                    </w:rPr>
                  </w:pPr>
                  <w:r w:rsidRPr="00CF2E69">
                    <w:rPr>
                      <w:i/>
                      <w:iCs/>
                      <w:sz w:val="22"/>
                      <w:szCs w:val="22"/>
                    </w:rPr>
                    <w:t xml:space="preserve">numero </w:t>
                  </w:r>
                  <w:proofErr w:type="spellStart"/>
                  <w:r w:rsidRPr="00CF2E69">
                    <w:rPr>
                      <w:i/>
                      <w:iCs/>
                      <w:sz w:val="22"/>
                      <w:szCs w:val="22"/>
                    </w:rPr>
                    <w:t>max</w:t>
                  </w:r>
                  <w:proofErr w:type="spellEnd"/>
                  <w:r w:rsidRPr="00CF2E69">
                    <w:rPr>
                      <w:i/>
                      <w:iCs/>
                      <w:sz w:val="22"/>
                      <w:szCs w:val="22"/>
                    </w:rPr>
                    <w:t xml:space="preserve"> di mesi</w:t>
                  </w:r>
                </w:p>
                <w:p w:rsidR="004E3E98" w:rsidRPr="00CF2E69" w:rsidRDefault="004E3E98" w:rsidP="00FC609B">
                  <w:pPr>
                    <w:autoSpaceDE w:val="0"/>
                    <w:autoSpaceDN w:val="0"/>
                    <w:adjustRightInd w:val="0"/>
                    <w:jc w:val="center"/>
                    <w:rPr>
                      <w:i/>
                      <w:iCs/>
                    </w:rPr>
                  </w:pPr>
                  <w:r w:rsidRPr="00CF2E69">
                    <w:rPr>
                      <w:i/>
                      <w:iCs/>
                      <w:sz w:val="22"/>
                      <w:szCs w:val="22"/>
                    </w:rPr>
                    <w:t>valutabile è pari a</w:t>
                  </w:r>
                </w:p>
                <w:p w:rsidR="004E3E98" w:rsidRPr="00CF2E69" w:rsidRDefault="004E3E98" w:rsidP="00FC609B">
                  <w:pPr>
                    <w:autoSpaceDE w:val="0"/>
                    <w:autoSpaceDN w:val="0"/>
                    <w:adjustRightInd w:val="0"/>
                    <w:jc w:val="center"/>
                    <w:rPr>
                      <w:i/>
                      <w:iCs/>
                    </w:rPr>
                  </w:pPr>
                  <w:r w:rsidRPr="00CF2E69">
                    <w:rPr>
                      <w:i/>
                      <w:iCs/>
                      <w:sz w:val="22"/>
                      <w:szCs w:val="22"/>
                    </w:rPr>
                    <w:t>10)</w:t>
                  </w:r>
                </w:p>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t>Esperienze</w:t>
                  </w:r>
                  <w:r w:rsidRPr="00CF2E69">
                    <w:rPr>
                      <w:sz w:val="22"/>
                      <w:szCs w:val="22"/>
                    </w:rPr>
                    <w:t xml:space="preserve"> nel settore de</w:t>
                  </w:r>
                  <w:r>
                    <w:rPr>
                      <w:sz w:val="22"/>
                      <w:szCs w:val="22"/>
                    </w:rPr>
                    <w:t>l progetto realizzate presso l’E</w:t>
                  </w:r>
                  <w:r w:rsidRPr="00CF2E69">
                    <w:rPr>
                      <w:sz w:val="22"/>
                      <w:szCs w:val="22"/>
                    </w:rPr>
                    <w:t xml:space="preserve">nte </w:t>
                  </w:r>
                  <w:r w:rsidRPr="00CF2E69">
                    <w:rPr>
                      <w:i/>
                      <w:iCs/>
                      <w:sz w:val="22"/>
                      <w:szCs w:val="22"/>
                    </w:rPr>
                    <w:t>(coefficiente = 1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sidRPr="00CF2E69">
                    <w:rPr>
                      <w:sz w:val="22"/>
                      <w:szCs w:val="22"/>
                    </w:rPr>
                    <w:t>1 punto</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sidRPr="00CF2E69">
                    <w:rPr>
                      <w:i/>
                      <w:iCs/>
                      <w:sz w:val="22"/>
                      <w:szCs w:val="22"/>
                    </w:rPr>
                    <w:t xml:space="preserve">(Max </w:t>
                  </w:r>
                  <w:r>
                    <w:rPr>
                      <w:i/>
                      <w:iCs/>
                      <w:sz w:val="22"/>
                      <w:szCs w:val="22"/>
                    </w:rPr>
                    <w:t xml:space="preserve">4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tcBorders>
                    <w:bottom w:val="single" w:sz="4" w:space="0" w:color="auto"/>
                  </w:tcBorders>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sperienze nello stesso settore del pr</w:t>
                  </w:r>
                  <w:r>
                    <w:rPr>
                      <w:sz w:val="22"/>
                      <w:szCs w:val="22"/>
                    </w:rPr>
                    <w:t>ogetto realizzate presso altri E</w:t>
                  </w:r>
                  <w:r w:rsidRPr="00CF2E69">
                    <w:rPr>
                      <w:sz w:val="22"/>
                      <w:szCs w:val="22"/>
                    </w:rPr>
                    <w:t xml:space="preserve">nti diversi da quello che realizza il progetto </w:t>
                  </w:r>
                  <w:r w:rsidRPr="00CF2E69">
                    <w:rPr>
                      <w:i/>
                      <w:iCs/>
                      <w:sz w:val="22"/>
                      <w:szCs w:val="22"/>
                    </w:rPr>
                    <w:t>(coefficiente = 0,8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Pr>
                      <w:sz w:val="22"/>
                      <w:szCs w:val="22"/>
                    </w:rPr>
                    <w:t>0,2</w:t>
                  </w:r>
                  <w:r w:rsidRPr="00CF2E69">
                    <w:rPr>
                      <w:sz w:val="22"/>
                      <w:szCs w:val="22"/>
                    </w:rPr>
                    <w:t xml:space="preserve">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Pr>
                      <w:i/>
                      <w:iCs/>
                      <w:sz w:val="22"/>
                      <w:szCs w:val="22"/>
                    </w:rPr>
                    <w:t xml:space="preserve">(Max 2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 xml:space="preserve">sperienze in settori diversi </w:t>
                  </w:r>
                  <w:r>
                    <w:rPr>
                      <w:sz w:val="22"/>
                      <w:szCs w:val="22"/>
                    </w:rPr>
                    <w:t>da quello di progetto presso l’E</w:t>
                  </w:r>
                  <w:r w:rsidRPr="00CF2E69">
                    <w:rPr>
                      <w:sz w:val="22"/>
                      <w:szCs w:val="22"/>
                    </w:rPr>
                    <w:t xml:space="preserve">nte che realizza il progetto </w:t>
                  </w:r>
                  <w:r w:rsidRPr="00CF2E69">
                    <w:rPr>
                      <w:i/>
                      <w:iCs/>
                      <w:sz w:val="22"/>
                      <w:szCs w:val="22"/>
                    </w:rPr>
                    <w:t>(coefficiente = 0,5 per</w:t>
                  </w:r>
                </w:p>
                <w:p w:rsidR="004E3E98" w:rsidRPr="00CF2E69" w:rsidRDefault="004E3E98" w:rsidP="00FC609B">
                  <w:pPr>
                    <w:autoSpaceDE w:val="0"/>
                    <w:autoSpaceDN w:val="0"/>
                    <w:adjustRightInd w:val="0"/>
                    <w:jc w:val="both"/>
                    <w:rPr>
                      <w:i/>
                      <w:iCs/>
                    </w:rPr>
                  </w:pPr>
                  <w:r w:rsidRPr="00CF2E69">
                    <w:rPr>
                      <w:i/>
                      <w:iCs/>
                      <w:sz w:val="22"/>
                      <w:szCs w:val="22"/>
                    </w:rPr>
                    <w:t xml:space="preserve">ogni mese o frazione di 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Pr>
                      <w:sz w:val="22"/>
                      <w:szCs w:val="22"/>
                    </w:rPr>
                    <w:t>0,2</w:t>
                  </w:r>
                  <w:r w:rsidRPr="00CF2E69">
                    <w:rPr>
                      <w:sz w:val="22"/>
                      <w:szCs w:val="22"/>
                    </w:rPr>
                    <w:t xml:space="preserve">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Pr>
                      <w:i/>
                      <w:iCs/>
                      <w:sz w:val="22"/>
                      <w:szCs w:val="22"/>
                    </w:rPr>
                    <w:t xml:space="preserve">(Max 2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sperienze in settori divers</w:t>
                  </w:r>
                  <w:r>
                    <w:rPr>
                      <w:sz w:val="22"/>
                      <w:szCs w:val="22"/>
                    </w:rPr>
                    <w:t>i da quello di progetto presso E</w:t>
                  </w:r>
                  <w:r w:rsidRPr="00CF2E69">
                    <w:rPr>
                      <w:sz w:val="22"/>
                      <w:szCs w:val="22"/>
                    </w:rPr>
                    <w:t>nti diversi da quello che realizza il progetto</w:t>
                  </w:r>
                </w:p>
                <w:p w:rsidR="004E3E98" w:rsidRPr="00CF2E69" w:rsidRDefault="004E3E98" w:rsidP="00FC609B">
                  <w:pPr>
                    <w:autoSpaceDE w:val="0"/>
                    <w:autoSpaceDN w:val="0"/>
                    <w:adjustRightInd w:val="0"/>
                    <w:jc w:val="both"/>
                    <w:rPr>
                      <w:i/>
                      <w:iCs/>
                    </w:rPr>
                  </w:pPr>
                  <w:r w:rsidRPr="00CF2E69">
                    <w:rPr>
                      <w:i/>
                      <w:iCs/>
                      <w:sz w:val="22"/>
                      <w:szCs w:val="22"/>
                    </w:rPr>
                    <w:t xml:space="preserve">(coefficiente = 0,2 per </w:t>
                  </w:r>
                  <w:r w:rsidRPr="00CF2E69">
                    <w:rPr>
                      <w:i/>
                      <w:iCs/>
                      <w:sz w:val="22"/>
                      <w:szCs w:val="22"/>
                    </w:rPr>
                    <w:lastRenderedPageBreak/>
                    <w:t xml:space="preserve">ogni mese o frazione di 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sidRPr="00CF2E69">
                    <w:rPr>
                      <w:sz w:val="22"/>
                      <w:szCs w:val="22"/>
                    </w:rPr>
                    <w:lastRenderedPageBreak/>
                    <w:t>0,2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sidRPr="00CF2E69">
                    <w:rPr>
                      <w:i/>
                      <w:iCs/>
                      <w:sz w:val="22"/>
                      <w:szCs w:val="22"/>
                    </w:rPr>
                    <w:t>(Max 2</w:t>
                  </w:r>
                  <w:r>
                    <w:rPr>
                      <w:i/>
                      <w:iCs/>
                      <w:sz w:val="22"/>
                      <w:szCs w:val="22"/>
                    </w:rPr>
                    <w:t xml:space="preserve"> </w:t>
                  </w:r>
                  <w:r w:rsidRPr="00CF2E69">
                    <w:rPr>
                      <w:i/>
                      <w:iCs/>
                      <w:sz w:val="22"/>
                      <w:szCs w:val="22"/>
                    </w:rPr>
                    <w:t>punti)</w:t>
                  </w:r>
                </w:p>
                <w:p w:rsidR="004E3E98" w:rsidRPr="00CF2E69" w:rsidRDefault="004E3E98" w:rsidP="00FC609B">
                  <w:pPr>
                    <w:autoSpaceDE w:val="0"/>
                    <w:autoSpaceDN w:val="0"/>
                    <w:adjustRightInd w:val="0"/>
                    <w:jc w:val="center"/>
                  </w:pPr>
                </w:p>
              </w:tc>
            </w:tr>
          </w:tbl>
          <w:p w:rsidR="004E3E98" w:rsidRDefault="004E3E98" w:rsidP="004E3E98">
            <w:pPr>
              <w:autoSpaceDE w:val="0"/>
              <w:autoSpaceDN w:val="0"/>
              <w:adjustRightInd w:val="0"/>
              <w:jc w:val="center"/>
              <w:rPr>
                <w:b/>
                <w:u w:val="single"/>
              </w:rPr>
            </w:pPr>
          </w:p>
          <w:p w:rsidR="004E3E98" w:rsidRPr="00A35BDD" w:rsidRDefault="004E3E98" w:rsidP="004E3E98">
            <w:pPr>
              <w:autoSpaceDE w:val="0"/>
              <w:autoSpaceDN w:val="0"/>
              <w:adjustRightInd w:val="0"/>
              <w:jc w:val="both"/>
              <w:rPr>
                <w:b/>
              </w:rPr>
            </w:pPr>
            <w:r w:rsidRPr="00A35BDD">
              <w:rPr>
                <w:b/>
                <w:sz w:val="22"/>
                <w:szCs w:val="22"/>
              </w:rPr>
              <w:t>TOTALE PUNTEGGIO A+B+C</w:t>
            </w:r>
            <w:r>
              <w:rPr>
                <w:b/>
                <w:sz w:val="22"/>
                <w:szCs w:val="22"/>
              </w:rPr>
              <w:t>+D</w:t>
            </w:r>
            <w:r w:rsidRPr="00A35BDD">
              <w:rPr>
                <w:b/>
                <w:sz w:val="22"/>
                <w:szCs w:val="22"/>
              </w:rPr>
              <w:t xml:space="preserve"> =  massimo </w:t>
            </w:r>
            <w:r>
              <w:rPr>
                <w:b/>
                <w:sz w:val="22"/>
                <w:szCs w:val="22"/>
              </w:rPr>
              <w:t>6</w:t>
            </w:r>
            <w:r w:rsidRPr="00A35BDD">
              <w:rPr>
                <w:b/>
                <w:sz w:val="22"/>
                <w:szCs w:val="22"/>
              </w:rPr>
              <w:t>0 punti</w:t>
            </w:r>
          </w:p>
          <w:p w:rsidR="004E3E98" w:rsidRPr="00A35BDD" w:rsidRDefault="004E3E98" w:rsidP="004E3E98">
            <w:pPr>
              <w:autoSpaceDE w:val="0"/>
              <w:autoSpaceDN w:val="0"/>
              <w:adjustRightInd w:val="0"/>
              <w:jc w:val="both"/>
            </w:pPr>
          </w:p>
          <w:p w:rsidR="004E3E98" w:rsidRPr="00A35BDD" w:rsidRDefault="004E3E98" w:rsidP="004E3E98">
            <w:pPr>
              <w:autoSpaceDE w:val="0"/>
              <w:autoSpaceDN w:val="0"/>
              <w:adjustRightInd w:val="0"/>
              <w:jc w:val="both"/>
            </w:pPr>
            <w:r w:rsidRPr="00A35BDD">
              <w:rPr>
                <w:sz w:val="22"/>
                <w:szCs w:val="22"/>
              </w:rPr>
              <w:t xml:space="preserve">In sede di presentazione della domanda </w:t>
            </w:r>
            <w:r>
              <w:rPr>
                <w:sz w:val="22"/>
                <w:szCs w:val="22"/>
              </w:rPr>
              <w:t>le esperienze lavorative potranno essere dichiarate</w:t>
            </w:r>
            <w:r w:rsidRPr="00A35BDD">
              <w:rPr>
                <w:sz w:val="22"/>
                <w:szCs w:val="22"/>
              </w:rPr>
              <w:t xml:space="preserve"> sotto forma di autocertificazione. I soli candidati idonei selezionati da avviare al servizio dovranno produrre, su richiesta dell’Ente proponente, idonea documentazione relativa </w:t>
            </w:r>
            <w:r>
              <w:rPr>
                <w:sz w:val="22"/>
                <w:szCs w:val="22"/>
              </w:rPr>
              <w:t>alle esperienze dichiarate</w:t>
            </w:r>
            <w:r w:rsidRPr="00A35BDD">
              <w:rPr>
                <w:sz w:val="22"/>
                <w:szCs w:val="22"/>
              </w:rPr>
              <w:t xml:space="preserve"> prima dell’approvazione definitiva della graduatoria da parte dell’UNSC.</w:t>
            </w:r>
          </w:p>
          <w:p w:rsidR="004E3E98" w:rsidRPr="00A35BDD" w:rsidRDefault="004E3E98" w:rsidP="004E3E98">
            <w:pPr>
              <w:autoSpaceDE w:val="0"/>
              <w:autoSpaceDN w:val="0"/>
              <w:adjustRightInd w:val="0"/>
              <w:jc w:val="both"/>
            </w:pPr>
          </w:p>
          <w:p w:rsidR="004E3E98" w:rsidRDefault="004E3E98" w:rsidP="004E3E98">
            <w:pPr>
              <w:autoSpaceDE w:val="0"/>
              <w:autoSpaceDN w:val="0"/>
              <w:adjustRightInd w:val="0"/>
              <w:jc w:val="both"/>
              <w:rPr>
                <w:b/>
              </w:rPr>
            </w:pPr>
            <w:r>
              <w:rPr>
                <w:b/>
                <w:sz w:val="22"/>
                <w:szCs w:val="22"/>
              </w:rPr>
              <w:t xml:space="preserve">TEST </w:t>
            </w:r>
            <w:r w:rsidRPr="00A35BDD">
              <w:rPr>
                <w:b/>
                <w:sz w:val="22"/>
                <w:szCs w:val="22"/>
              </w:rPr>
              <w:t xml:space="preserve">= </w:t>
            </w:r>
            <w:r>
              <w:rPr>
                <w:b/>
                <w:sz w:val="22"/>
                <w:szCs w:val="22"/>
              </w:rPr>
              <w:t xml:space="preserve"> massimo 4</w:t>
            </w:r>
            <w:r w:rsidRPr="00A35BDD">
              <w:rPr>
                <w:b/>
                <w:sz w:val="22"/>
                <w:szCs w:val="22"/>
              </w:rPr>
              <w:t>0 punti</w:t>
            </w:r>
          </w:p>
          <w:p w:rsidR="004E3E98" w:rsidRPr="00294CAA" w:rsidRDefault="004E3E98" w:rsidP="004E3E98">
            <w:pPr>
              <w:autoSpaceDE w:val="0"/>
              <w:autoSpaceDN w:val="0"/>
              <w:adjustRightInd w:val="0"/>
              <w:jc w:val="both"/>
            </w:pPr>
            <w:r w:rsidRPr="00294CAA">
              <w:rPr>
                <w:sz w:val="22"/>
                <w:szCs w:val="22"/>
              </w:rPr>
              <w:t>Il test verterà sui seguenti argomenti:</w:t>
            </w:r>
          </w:p>
          <w:p w:rsidR="004E3E98" w:rsidRPr="006A56E9" w:rsidRDefault="004E3E98" w:rsidP="004E3E98">
            <w:pPr>
              <w:numPr>
                <w:ilvl w:val="0"/>
                <w:numId w:val="4"/>
              </w:numPr>
              <w:autoSpaceDE w:val="0"/>
              <w:autoSpaceDN w:val="0"/>
              <w:adjustRightInd w:val="0"/>
              <w:jc w:val="both"/>
            </w:pPr>
            <w:r>
              <w:rPr>
                <w:sz w:val="22"/>
                <w:szCs w:val="22"/>
              </w:rPr>
              <w:t>Cos’è il</w:t>
            </w:r>
            <w:r w:rsidRPr="00294CAA">
              <w:rPr>
                <w:sz w:val="22"/>
                <w:szCs w:val="22"/>
              </w:rPr>
              <w:t xml:space="preserve"> Servizio Civile Nazionale</w:t>
            </w:r>
            <w:r w:rsidRPr="006A56E9">
              <w:rPr>
                <w:sz w:val="22"/>
                <w:szCs w:val="22"/>
              </w:rPr>
              <w:t>;</w:t>
            </w:r>
          </w:p>
          <w:p w:rsidR="004E3E98" w:rsidRPr="006A56E9" w:rsidRDefault="004E3E98" w:rsidP="004E3E98">
            <w:pPr>
              <w:numPr>
                <w:ilvl w:val="0"/>
                <w:numId w:val="4"/>
              </w:numPr>
              <w:autoSpaceDE w:val="0"/>
              <w:autoSpaceDN w:val="0"/>
              <w:adjustRightInd w:val="0"/>
              <w:jc w:val="both"/>
            </w:pPr>
            <w:r>
              <w:rPr>
                <w:sz w:val="22"/>
                <w:szCs w:val="22"/>
              </w:rPr>
              <w:t xml:space="preserve">Conoscenza degli </w:t>
            </w:r>
            <w:r w:rsidRPr="00294CAA">
              <w:rPr>
                <w:sz w:val="22"/>
                <w:szCs w:val="22"/>
              </w:rPr>
              <w:t>Obblighi del volontario;</w:t>
            </w:r>
          </w:p>
          <w:p w:rsidR="004E3E98" w:rsidRPr="00294CAA" w:rsidRDefault="004E3E98" w:rsidP="004E3E98">
            <w:pPr>
              <w:numPr>
                <w:ilvl w:val="0"/>
                <w:numId w:val="4"/>
              </w:numPr>
              <w:autoSpaceDE w:val="0"/>
              <w:autoSpaceDN w:val="0"/>
              <w:adjustRightInd w:val="0"/>
              <w:jc w:val="both"/>
            </w:pPr>
            <w:r w:rsidRPr="00294CAA">
              <w:rPr>
                <w:sz w:val="22"/>
                <w:szCs w:val="22"/>
              </w:rPr>
              <w:t>Conoscenza del territorio in cui si espleta il progetto;</w:t>
            </w:r>
          </w:p>
          <w:p w:rsidR="004E3E98" w:rsidRPr="00294CAA" w:rsidRDefault="004E3E98" w:rsidP="004E3E98">
            <w:pPr>
              <w:numPr>
                <w:ilvl w:val="0"/>
                <w:numId w:val="4"/>
              </w:numPr>
              <w:autoSpaceDE w:val="0"/>
              <w:autoSpaceDN w:val="0"/>
              <w:adjustRightInd w:val="0"/>
              <w:jc w:val="both"/>
            </w:pPr>
            <w:r>
              <w:rPr>
                <w:sz w:val="22"/>
                <w:szCs w:val="22"/>
              </w:rPr>
              <w:t>Conoscenza del</w:t>
            </w:r>
            <w:r w:rsidRPr="00294CAA">
              <w:rPr>
                <w:sz w:val="22"/>
                <w:szCs w:val="22"/>
              </w:rPr>
              <w:t xml:space="preserve"> progetto prescelto;</w:t>
            </w:r>
          </w:p>
          <w:p w:rsidR="004E3E98" w:rsidRPr="00294CAA" w:rsidRDefault="004E3E98" w:rsidP="004E3E98">
            <w:pPr>
              <w:numPr>
                <w:ilvl w:val="0"/>
                <w:numId w:val="4"/>
              </w:numPr>
              <w:autoSpaceDE w:val="0"/>
              <w:autoSpaceDN w:val="0"/>
              <w:adjustRightInd w:val="0"/>
              <w:jc w:val="both"/>
            </w:pPr>
            <w:r w:rsidRPr="00294CAA">
              <w:rPr>
                <w:sz w:val="22"/>
                <w:szCs w:val="22"/>
              </w:rPr>
              <w:t>Conoscenze informatiche;</w:t>
            </w:r>
          </w:p>
          <w:p w:rsidR="004E3E98" w:rsidRDefault="004E3E98" w:rsidP="004E3E98">
            <w:pPr>
              <w:numPr>
                <w:ilvl w:val="0"/>
                <w:numId w:val="4"/>
              </w:numPr>
              <w:autoSpaceDE w:val="0"/>
              <w:autoSpaceDN w:val="0"/>
              <w:adjustRightInd w:val="0"/>
              <w:jc w:val="both"/>
            </w:pPr>
            <w:r w:rsidRPr="00294CAA">
              <w:rPr>
                <w:sz w:val="22"/>
                <w:szCs w:val="22"/>
              </w:rPr>
              <w:t>Motivazioni sottese alla scelta.</w:t>
            </w:r>
          </w:p>
          <w:p w:rsidR="004E3E98" w:rsidRDefault="004E3E98" w:rsidP="004E3E98">
            <w:pPr>
              <w:autoSpaceDE w:val="0"/>
              <w:autoSpaceDN w:val="0"/>
              <w:adjustRightInd w:val="0"/>
              <w:jc w:val="both"/>
            </w:pPr>
            <w:r>
              <w:rPr>
                <w:sz w:val="22"/>
                <w:szCs w:val="22"/>
              </w:rPr>
              <w:t>e potrà prevedere domande aperte, domande a scelta multipla e domande a risposta vero o falso.</w:t>
            </w:r>
          </w:p>
          <w:p w:rsidR="004E3E98" w:rsidRDefault="004E3E98" w:rsidP="004E3E98">
            <w:pPr>
              <w:numPr>
                <w:ilvl w:val="0"/>
                <w:numId w:val="17"/>
              </w:numPr>
              <w:autoSpaceDE w:val="0"/>
              <w:autoSpaceDN w:val="0"/>
              <w:adjustRightInd w:val="0"/>
              <w:jc w:val="both"/>
            </w:pPr>
            <w:r>
              <w:rPr>
                <w:sz w:val="22"/>
                <w:szCs w:val="22"/>
              </w:rPr>
              <w:t xml:space="preserve">Per le domande aperte sarà previsto un </w:t>
            </w:r>
            <w:proofErr w:type="spellStart"/>
            <w:r>
              <w:rPr>
                <w:sz w:val="22"/>
                <w:szCs w:val="22"/>
              </w:rPr>
              <w:t>range</w:t>
            </w:r>
            <w:proofErr w:type="spellEnd"/>
            <w:r>
              <w:rPr>
                <w:sz w:val="22"/>
                <w:szCs w:val="22"/>
              </w:rPr>
              <w:t xml:space="preserve"> di punteggio compreso </w:t>
            </w:r>
          </w:p>
          <w:p w:rsidR="004E3E98" w:rsidRDefault="004E3E98" w:rsidP="004E3E98">
            <w:pPr>
              <w:autoSpaceDE w:val="0"/>
              <w:autoSpaceDN w:val="0"/>
              <w:adjustRightInd w:val="0"/>
              <w:ind w:left="720"/>
              <w:jc w:val="both"/>
            </w:pPr>
            <w:r>
              <w:rPr>
                <w:sz w:val="22"/>
                <w:szCs w:val="22"/>
              </w:rPr>
              <w:t>tra un &lt; di 8 e &gt; 10 punti;</w:t>
            </w:r>
          </w:p>
          <w:p w:rsidR="004E3E98" w:rsidRDefault="004E3E98" w:rsidP="004E3E98">
            <w:pPr>
              <w:numPr>
                <w:ilvl w:val="0"/>
                <w:numId w:val="17"/>
              </w:numPr>
              <w:autoSpaceDE w:val="0"/>
              <w:autoSpaceDN w:val="0"/>
              <w:adjustRightInd w:val="0"/>
              <w:jc w:val="both"/>
            </w:pPr>
            <w:r>
              <w:rPr>
                <w:sz w:val="22"/>
                <w:szCs w:val="22"/>
              </w:rPr>
              <w:t xml:space="preserve">Per le domande a scelta multipla sarà previsto un  </w:t>
            </w:r>
            <w:proofErr w:type="spellStart"/>
            <w:r>
              <w:rPr>
                <w:sz w:val="22"/>
                <w:szCs w:val="22"/>
              </w:rPr>
              <w:t>range</w:t>
            </w:r>
            <w:proofErr w:type="spellEnd"/>
            <w:r>
              <w:rPr>
                <w:sz w:val="22"/>
                <w:szCs w:val="22"/>
              </w:rPr>
              <w:t xml:space="preserve"> di punteggio compreso </w:t>
            </w:r>
          </w:p>
          <w:p w:rsidR="004E3E98" w:rsidRDefault="004E3E98" w:rsidP="004E3E98">
            <w:pPr>
              <w:autoSpaceDE w:val="0"/>
              <w:autoSpaceDN w:val="0"/>
              <w:adjustRightInd w:val="0"/>
              <w:ind w:left="720"/>
              <w:jc w:val="both"/>
            </w:pPr>
            <w:r>
              <w:rPr>
                <w:sz w:val="22"/>
                <w:szCs w:val="22"/>
              </w:rPr>
              <w:t>tra &lt; 5 e &gt; 10 punti;</w:t>
            </w:r>
          </w:p>
          <w:p w:rsidR="004E3E98" w:rsidRPr="00294CAA" w:rsidRDefault="004E3E98" w:rsidP="004E3E98">
            <w:pPr>
              <w:numPr>
                <w:ilvl w:val="0"/>
                <w:numId w:val="17"/>
              </w:numPr>
              <w:autoSpaceDE w:val="0"/>
              <w:autoSpaceDN w:val="0"/>
              <w:adjustRightInd w:val="0"/>
              <w:jc w:val="both"/>
            </w:pPr>
            <w:r>
              <w:rPr>
                <w:sz w:val="22"/>
                <w:szCs w:val="22"/>
              </w:rPr>
              <w:t xml:space="preserve">Per le domande a risposta vero o falso sarà previsto un </w:t>
            </w:r>
            <w:proofErr w:type="spellStart"/>
            <w:r>
              <w:rPr>
                <w:sz w:val="22"/>
                <w:szCs w:val="22"/>
              </w:rPr>
              <w:t>range</w:t>
            </w:r>
            <w:proofErr w:type="spellEnd"/>
            <w:r>
              <w:rPr>
                <w:sz w:val="22"/>
                <w:szCs w:val="22"/>
              </w:rPr>
              <w:t xml:space="preserve"> di punteggio compreso tra &lt; 5 e &gt; 10 punti.</w:t>
            </w:r>
          </w:p>
          <w:p w:rsidR="00A83ACA" w:rsidRPr="001F24F4" w:rsidRDefault="00A83ACA" w:rsidP="00A83ACA">
            <w:pPr>
              <w:autoSpaceDE w:val="0"/>
              <w:autoSpaceDN w:val="0"/>
              <w:adjustRightInd w:val="0"/>
              <w:jc w:val="both"/>
              <w:rPr>
                <w:u w:val="single"/>
              </w:rPr>
            </w:pPr>
            <w:r w:rsidRPr="001F24F4">
              <w:rPr>
                <w:sz w:val="22"/>
                <w:szCs w:val="22"/>
                <w:u w:val="single"/>
              </w:rPr>
              <w:t xml:space="preserve">Per l’espletamento delle procedure di selezione degli altri candidati </w:t>
            </w:r>
            <w:r w:rsidRPr="0059405B">
              <w:rPr>
                <w:sz w:val="22"/>
                <w:szCs w:val="22"/>
              </w:rPr>
              <w:t>verranno utilizzati i seguenti strumenti:</w:t>
            </w:r>
          </w:p>
          <w:p w:rsidR="00A83ACA" w:rsidRPr="001F24F4" w:rsidRDefault="00A83ACA" w:rsidP="00A83ACA">
            <w:pPr>
              <w:pStyle w:val="Paragrafoelenco"/>
              <w:numPr>
                <w:ilvl w:val="0"/>
                <w:numId w:val="1"/>
              </w:numPr>
              <w:autoSpaceDE w:val="0"/>
              <w:autoSpaceDN w:val="0"/>
              <w:adjustRightInd w:val="0"/>
              <w:jc w:val="both"/>
            </w:pPr>
            <w:r w:rsidRPr="001F24F4">
              <w:rPr>
                <w:bCs/>
                <w:i/>
                <w:iCs/>
                <w:sz w:val="22"/>
                <w:szCs w:val="22"/>
              </w:rPr>
              <w:t>Valutazione documentale e dei titoli</w:t>
            </w:r>
            <w:r>
              <w:rPr>
                <w:bCs/>
                <w:i/>
                <w:iCs/>
                <w:sz w:val="22"/>
                <w:szCs w:val="22"/>
              </w:rPr>
              <w:t>;</w:t>
            </w:r>
          </w:p>
          <w:p w:rsidR="00A83ACA" w:rsidRPr="001F24F4" w:rsidRDefault="00A83ACA" w:rsidP="00A83ACA">
            <w:pPr>
              <w:pStyle w:val="Paragrafoelenco"/>
              <w:numPr>
                <w:ilvl w:val="0"/>
                <w:numId w:val="1"/>
              </w:numPr>
              <w:autoSpaceDE w:val="0"/>
              <w:autoSpaceDN w:val="0"/>
              <w:adjustRightInd w:val="0"/>
              <w:jc w:val="both"/>
            </w:pPr>
            <w:r w:rsidRPr="001F24F4">
              <w:rPr>
                <w:bCs/>
                <w:i/>
                <w:iCs/>
                <w:sz w:val="22"/>
                <w:szCs w:val="22"/>
              </w:rPr>
              <w:t>Colloquio personale.</w:t>
            </w:r>
          </w:p>
          <w:p w:rsidR="00A83ACA" w:rsidRPr="00CF2E69" w:rsidRDefault="00A83ACA" w:rsidP="00A83ACA">
            <w:pPr>
              <w:autoSpaceDE w:val="0"/>
              <w:autoSpaceDN w:val="0"/>
              <w:adjustRightInd w:val="0"/>
              <w:jc w:val="both"/>
            </w:pPr>
            <w:r w:rsidRPr="00CF2E69">
              <w:rPr>
                <w:sz w:val="22"/>
                <w:szCs w:val="22"/>
              </w:rPr>
              <w:t>La valutazione documentale prevederà l’attribuzione di punteggi ben definiti ad un insieme di variabili legate a titoli e documenti presentati dai candidati.</w:t>
            </w:r>
          </w:p>
          <w:p w:rsidR="00A83ACA" w:rsidRPr="00CF2E69" w:rsidRDefault="00A83ACA" w:rsidP="00A83ACA">
            <w:pPr>
              <w:autoSpaceDE w:val="0"/>
              <w:autoSpaceDN w:val="0"/>
              <w:adjustRightInd w:val="0"/>
              <w:jc w:val="both"/>
            </w:pPr>
            <w:r w:rsidRPr="00CF2E69">
              <w:rPr>
                <w:sz w:val="22"/>
                <w:szCs w:val="22"/>
              </w:rPr>
              <w:t>I candidati dopo la selezione saranno collocati lungo una scala di valutazione espressa in centesimi risultante dalla sommatoria dei punteggi massimi ottenibili sulle seguenti scale parziali: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Titolo di studio</w:t>
            </w:r>
            <w:r w:rsidRPr="00CF2E69">
              <w:rPr>
                <w:i/>
                <w:iCs/>
                <w:sz w:val="22"/>
                <w:szCs w:val="22"/>
              </w:rPr>
              <w:t xml:space="preserve">: </w:t>
            </w:r>
            <w:r w:rsidRPr="00CF2E69">
              <w:rPr>
                <w:sz w:val="22"/>
                <w:szCs w:val="22"/>
              </w:rPr>
              <w:t>massimo punteggio ottenibile 8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Titoli di formazione professionale:</w:t>
            </w:r>
            <w:r w:rsidRPr="00CF2E69">
              <w:rPr>
                <w:sz w:val="22"/>
                <w:szCs w:val="22"/>
              </w:rPr>
              <w:t xml:space="preserve"> massimo punteggio ottenibile 4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Esperienze lavorative e/o di volontariato</w:t>
            </w:r>
            <w:r w:rsidRPr="00CF2E69">
              <w:rPr>
                <w:i/>
                <w:iCs/>
                <w:sz w:val="22"/>
                <w:szCs w:val="22"/>
              </w:rPr>
              <w:t xml:space="preserve">: </w:t>
            </w:r>
            <w:r w:rsidRPr="00CF2E69">
              <w:rPr>
                <w:sz w:val="22"/>
                <w:szCs w:val="22"/>
              </w:rPr>
              <w:t>massimo punteggio ottenibile 28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 xml:space="preserve">Colloquio: </w:t>
            </w:r>
            <w:r w:rsidRPr="00CF2E69">
              <w:rPr>
                <w:sz w:val="22"/>
                <w:szCs w:val="22"/>
              </w:rPr>
              <w:t>massimo punteggio ottenibile 60 punti.</w:t>
            </w:r>
          </w:p>
          <w:p w:rsidR="00A83ACA" w:rsidRPr="00CF2E69" w:rsidRDefault="00A83ACA" w:rsidP="00A83ACA">
            <w:pPr>
              <w:autoSpaceDE w:val="0"/>
              <w:autoSpaceDN w:val="0"/>
              <w:adjustRightInd w:val="0"/>
              <w:jc w:val="both"/>
            </w:pPr>
            <w:r w:rsidRPr="00CF2E69">
              <w:rPr>
                <w:sz w:val="22"/>
                <w:szCs w:val="22"/>
              </w:rPr>
              <w:t xml:space="preserve">La griglia di valutazione documentale e dei titoli sarà strutturata in modo da garantire un punteggio di partenza più alto a coloro che possiedono il titolo di studio più basso. Lo </w:t>
            </w:r>
            <w:r w:rsidRPr="00CF2E69">
              <w:rPr>
                <w:i/>
                <w:sz w:val="22"/>
                <w:szCs w:val="22"/>
                <w:u w:val="single"/>
              </w:rPr>
              <w:t>scopo di tale modalità operativa è quello di favorire la partecipazione al Servizio Civile da parte di giovani con minori opportunità inclusive.</w:t>
            </w:r>
          </w:p>
          <w:p w:rsidR="00A83ACA" w:rsidRPr="00CF2E69" w:rsidRDefault="00A83ACA" w:rsidP="00A83ACA">
            <w:pPr>
              <w:autoSpaceDE w:val="0"/>
              <w:autoSpaceDN w:val="0"/>
              <w:adjustRightInd w:val="0"/>
              <w:jc w:val="both"/>
            </w:pPr>
            <w:r w:rsidRPr="00CF2E69">
              <w:rPr>
                <w:sz w:val="22"/>
                <w:szCs w:val="22"/>
              </w:rPr>
              <w:t xml:space="preserve">In questo modo difatti verranno resi più omogenei i valori dei punteggi di partenza consentendo ai giovani in possesso del Diploma di scuola media superiore di aumentare le proprie </w:t>
            </w:r>
            <w:proofErr w:type="spellStart"/>
            <w:r w:rsidRPr="00CF2E69">
              <w:rPr>
                <w:sz w:val="22"/>
                <w:szCs w:val="22"/>
              </w:rPr>
              <w:t>chances</w:t>
            </w:r>
            <w:proofErr w:type="spellEnd"/>
            <w:r w:rsidRPr="00CF2E69">
              <w:rPr>
                <w:sz w:val="22"/>
                <w:szCs w:val="22"/>
              </w:rPr>
              <w:t xml:space="preserve"> di partecipazione al progetto di servizio civile.</w:t>
            </w:r>
          </w:p>
          <w:p w:rsidR="00A83ACA" w:rsidRPr="00CF2E69" w:rsidRDefault="00A83ACA" w:rsidP="00A83ACA">
            <w:pPr>
              <w:autoSpaceDE w:val="0"/>
              <w:autoSpaceDN w:val="0"/>
              <w:adjustRightInd w:val="0"/>
              <w:jc w:val="both"/>
              <w:rPr>
                <w:u w:val="single"/>
              </w:rPr>
            </w:pPr>
            <w:r w:rsidRPr="00CF2E69">
              <w:rPr>
                <w:sz w:val="22"/>
                <w:szCs w:val="22"/>
                <w:u w:val="single"/>
              </w:rPr>
              <w:t>Fermo restando quanto enunciato,  l’idoneità e l’</w:t>
            </w:r>
            <w:proofErr w:type="spellStart"/>
            <w:r w:rsidRPr="00CF2E69">
              <w:rPr>
                <w:sz w:val="22"/>
                <w:szCs w:val="22"/>
                <w:u w:val="single"/>
              </w:rPr>
              <w:t>attitudinalità</w:t>
            </w:r>
            <w:proofErr w:type="spellEnd"/>
            <w:r w:rsidRPr="00CF2E69">
              <w:rPr>
                <w:sz w:val="22"/>
                <w:szCs w:val="22"/>
                <w:u w:val="single"/>
              </w:rPr>
              <w:t xml:space="preserve"> dei singoli candidati volontari verranno valutate secondo la griglia di seguito illustrata:</w:t>
            </w:r>
          </w:p>
          <w:p w:rsidR="00A83ACA" w:rsidRPr="00CF2E69" w:rsidRDefault="00A83ACA" w:rsidP="00A83ACA">
            <w:pPr>
              <w:autoSpaceDE w:val="0"/>
              <w:autoSpaceDN w:val="0"/>
              <w:adjustRightInd w:val="0"/>
              <w:jc w:val="both"/>
              <w:rPr>
                <w:u w:val="single"/>
              </w:rPr>
            </w:pPr>
            <w:r w:rsidRPr="00CF2E69">
              <w:rPr>
                <w:sz w:val="22"/>
                <w:szCs w:val="22"/>
                <w:u w:val="single"/>
              </w:rPr>
              <w:t>L’idoneità e l’</w:t>
            </w:r>
            <w:proofErr w:type="spellStart"/>
            <w:r w:rsidRPr="00CF2E69">
              <w:rPr>
                <w:sz w:val="22"/>
                <w:szCs w:val="22"/>
                <w:u w:val="single"/>
              </w:rPr>
              <w:t>attitudinalità</w:t>
            </w:r>
            <w:proofErr w:type="spellEnd"/>
            <w:r w:rsidRPr="00CF2E69">
              <w:rPr>
                <w:sz w:val="22"/>
                <w:szCs w:val="22"/>
                <w:u w:val="single"/>
              </w:rPr>
              <w:t xml:space="preserve"> di predetti candidati volontari verranno valutate secondo la griglia di seguito illustrata:</w:t>
            </w:r>
          </w:p>
          <w:p w:rsidR="00A83ACA" w:rsidRPr="00CF2E69" w:rsidRDefault="00A83ACA" w:rsidP="00A83ACA">
            <w:pPr>
              <w:autoSpaceDE w:val="0"/>
              <w:autoSpaceDN w:val="0"/>
              <w:adjustRightInd w:val="0"/>
              <w:rPr>
                <w:u w:val="single"/>
              </w:rPr>
            </w:pPr>
          </w:p>
          <w:p w:rsidR="00A83ACA" w:rsidRPr="00CF2E69" w:rsidRDefault="00A83ACA" w:rsidP="00A83ACA">
            <w:pPr>
              <w:autoSpaceDE w:val="0"/>
              <w:autoSpaceDN w:val="0"/>
              <w:adjustRightInd w:val="0"/>
              <w:jc w:val="center"/>
              <w:rPr>
                <w:b/>
                <w:u w:val="single"/>
              </w:rPr>
            </w:pPr>
            <w:r w:rsidRPr="00CF2E69">
              <w:rPr>
                <w:b/>
                <w:sz w:val="22"/>
                <w:szCs w:val="22"/>
                <w:u w:val="single"/>
              </w:rPr>
              <w:t xml:space="preserve">GRIGLIA </w:t>
            </w:r>
            <w:proofErr w:type="spellStart"/>
            <w:r w:rsidRPr="00CF2E69">
              <w:rPr>
                <w:b/>
                <w:sz w:val="22"/>
                <w:szCs w:val="22"/>
                <w:u w:val="single"/>
              </w:rPr>
              <w:t>DI</w:t>
            </w:r>
            <w:proofErr w:type="spellEnd"/>
            <w:r w:rsidRPr="00CF2E69">
              <w:rPr>
                <w:b/>
                <w:sz w:val="22"/>
                <w:szCs w:val="22"/>
                <w:u w:val="single"/>
              </w:rPr>
              <w:t xml:space="preserve"> VALUTAZIONE</w:t>
            </w:r>
          </w:p>
          <w:p w:rsidR="00A83ACA" w:rsidRPr="00CF2E69" w:rsidRDefault="00A83ACA" w:rsidP="00A83ACA">
            <w:pPr>
              <w:autoSpaceDE w:val="0"/>
              <w:autoSpaceDN w:val="0"/>
              <w:adjustRightInd w:val="0"/>
              <w:jc w:val="center"/>
              <w:rPr>
                <w:b/>
                <w:u w:val="single"/>
              </w:rPr>
            </w:pPr>
          </w:p>
          <w:p w:rsidR="00A83ACA" w:rsidRPr="00CF2E69" w:rsidRDefault="00A83ACA" w:rsidP="00A83ACA">
            <w:pPr>
              <w:numPr>
                <w:ilvl w:val="0"/>
                <w:numId w:val="18"/>
              </w:numPr>
              <w:autoSpaceDE w:val="0"/>
              <w:autoSpaceDN w:val="0"/>
              <w:adjustRightInd w:val="0"/>
              <w:rPr>
                <w:u w:val="single"/>
              </w:rPr>
            </w:pPr>
            <w:r w:rsidRPr="00CF2E69">
              <w:rPr>
                <w:sz w:val="22"/>
                <w:szCs w:val="22"/>
                <w:u w:val="single"/>
              </w:rPr>
              <w:lastRenderedPageBreak/>
              <w:t xml:space="preserve">TITOLO </w:t>
            </w:r>
            <w:proofErr w:type="spellStart"/>
            <w:r w:rsidRPr="00CF2E69">
              <w:rPr>
                <w:sz w:val="22"/>
                <w:szCs w:val="22"/>
                <w:u w:val="single"/>
              </w:rPr>
              <w:t>DI</w:t>
            </w:r>
            <w:proofErr w:type="spellEnd"/>
            <w:r w:rsidRPr="00CF2E69">
              <w:rPr>
                <w:sz w:val="22"/>
                <w:szCs w:val="22"/>
                <w:u w:val="single"/>
              </w:rPr>
              <w:t xml:space="preserve"> STUDIO (massimo 8 punti)</w:t>
            </w:r>
          </w:p>
          <w:p w:rsidR="00A83ACA" w:rsidRPr="00CF2E69" w:rsidRDefault="00A83ACA" w:rsidP="00A83ACA">
            <w:pPr>
              <w:autoSpaceDE w:val="0"/>
              <w:autoSpaceDN w:val="0"/>
              <w:adjustRightInd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361"/>
              <w:gridCol w:w="2423"/>
              <w:gridCol w:w="2260"/>
            </w:tblGrid>
            <w:tr w:rsidR="00A83ACA" w:rsidRPr="00CF2E69" w:rsidTr="00FC609B">
              <w:trPr>
                <w:trHeight w:val="687"/>
                <w:jc w:val="center"/>
              </w:trPr>
              <w:tc>
                <w:tcPr>
                  <w:tcW w:w="2361" w:type="dxa"/>
                  <w:vMerge w:val="restart"/>
                  <w:shd w:val="clear" w:color="auto" w:fill="EAF1DD"/>
                </w:tcPr>
                <w:p w:rsidR="00A83ACA" w:rsidRPr="00CF2E69" w:rsidRDefault="00A83ACA" w:rsidP="00FC609B"/>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r w:rsidRPr="00CF2E69">
                    <w:rPr>
                      <w:sz w:val="22"/>
                      <w:szCs w:val="22"/>
                    </w:rPr>
                    <w:t>Titolo di studio</w:t>
                  </w:r>
                </w:p>
                <w:p w:rsidR="00A83ACA" w:rsidRPr="00CF2E69" w:rsidRDefault="00A83ACA" w:rsidP="00FC609B">
                  <w:pPr>
                    <w:jc w:val="center"/>
                  </w:pPr>
                  <w:r w:rsidRPr="00CF2E69">
                    <w:rPr>
                      <w:sz w:val="22"/>
                      <w:szCs w:val="22"/>
                    </w:rPr>
                    <w:t>(viene attribuito punteggio solo al titolo più elevato)</w:t>
                  </w:r>
                </w:p>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Laurea quinquennale o specialistica non attinente il progetto</w:t>
                  </w:r>
                </w:p>
              </w:tc>
              <w:tc>
                <w:tcPr>
                  <w:tcW w:w="2260" w:type="dxa"/>
                  <w:shd w:val="clear" w:color="auto" w:fill="EAF1DD"/>
                </w:tcPr>
                <w:p w:rsidR="00A83ACA" w:rsidRPr="00CF2E69" w:rsidRDefault="00A83ACA" w:rsidP="00FC609B">
                  <w:pPr>
                    <w:jc w:val="center"/>
                  </w:pPr>
                  <w:r w:rsidRPr="00CF2E69">
                    <w:rPr>
                      <w:sz w:val="22"/>
                      <w:szCs w:val="22"/>
                    </w:rPr>
                    <w:t>3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Laurea quinquennale o specialistica attinente il progetto</w:t>
                  </w:r>
                </w:p>
              </w:tc>
              <w:tc>
                <w:tcPr>
                  <w:tcW w:w="2260" w:type="dxa"/>
                  <w:shd w:val="clear" w:color="auto" w:fill="EAF1DD"/>
                </w:tcPr>
                <w:p w:rsidR="00A83ACA" w:rsidRPr="00CF2E69" w:rsidRDefault="00A83ACA" w:rsidP="00FC609B">
                  <w:pPr>
                    <w:jc w:val="center"/>
                  </w:pPr>
                  <w:r w:rsidRPr="00CF2E69">
                    <w:rPr>
                      <w:sz w:val="22"/>
                      <w:szCs w:val="22"/>
                    </w:rPr>
                    <w:t>4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Diploma di Laurea o Laurea di I Livello non attinente il progetto</w:t>
                  </w:r>
                </w:p>
                <w:p w:rsidR="00A83ACA" w:rsidRPr="00CF2E69" w:rsidRDefault="00A83ACA" w:rsidP="00FC609B">
                  <w:pPr>
                    <w:jc w:val="both"/>
                  </w:pPr>
                </w:p>
              </w:tc>
              <w:tc>
                <w:tcPr>
                  <w:tcW w:w="2260" w:type="dxa"/>
                  <w:shd w:val="clear" w:color="auto" w:fill="EAF1DD"/>
                </w:tcPr>
                <w:p w:rsidR="00A83ACA" w:rsidRPr="00CF2E69" w:rsidRDefault="00A83ACA" w:rsidP="00FC609B">
                  <w:pPr>
                    <w:jc w:val="center"/>
                  </w:pPr>
                  <w:r w:rsidRPr="00CF2E69">
                    <w:rPr>
                      <w:sz w:val="22"/>
                      <w:szCs w:val="22"/>
                    </w:rPr>
                    <w:t>5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Diploma di Laurea o Laurea di I Livello attinente il progetto</w:t>
                  </w:r>
                </w:p>
              </w:tc>
              <w:tc>
                <w:tcPr>
                  <w:tcW w:w="2260" w:type="dxa"/>
                  <w:shd w:val="clear" w:color="auto" w:fill="EAF1DD"/>
                </w:tcPr>
                <w:p w:rsidR="00A83ACA" w:rsidRPr="00CF2E69" w:rsidRDefault="00A83ACA" w:rsidP="00FC609B">
                  <w:pPr>
                    <w:jc w:val="center"/>
                  </w:pPr>
                  <w:r w:rsidRPr="00CF2E69">
                    <w:rPr>
                      <w:sz w:val="22"/>
                      <w:szCs w:val="22"/>
                    </w:rPr>
                    <w:t>6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 xml:space="preserve">Diploma di scuola media superiore non attinente il progetto </w:t>
                  </w:r>
                </w:p>
                <w:p w:rsidR="00A83ACA" w:rsidRPr="00CF2E69" w:rsidRDefault="00A83ACA" w:rsidP="00FC609B"/>
              </w:tc>
              <w:tc>
                <w:tcPr>
                  <w:tcW w:w="2260" w:type="dxa"/>
                  <w:shd w:val="clear" w:color="auto" w:fill="EAF1DD"/>
                </w:tcPr>
                <w:p w:rsidR="00A83ACA" w:rsidRPr="00CF2E69" w:rsidRDefault="00A83ACA" w:rsidP="00FC609B">
                  <w:pPr>
                    <w:jc w:val="center"/>
                  </w:pPr>
                  <w:r w:rsidRPr="00CF2E69">
                    <w:rPr>
                      <w:sz w:val="22"/>
                      <w:szCs w:val="22"/>
                    </w:rPr>
                    <w:t>7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Diploma di scuola media superiore attinente il progetto</w:t>
                  </w:r>
                </w:p>
              </w:tc>
              <w:tc>
                <w:tcPr>
                  <w:tcW w:w="2260" w:type="dxa"/>
                  <w:shd w:val="clear" w:color="auto" w:fill="EAF1DD"/>
                </w:tcPr>
                <w:p w:rsidR="00A83ACA" w:rsidRPr="00CF2E69" w:rsidRDefault="00A83ACA" w:rsidP="00FC609B">
                  <w:pPr>
                    <w:jc w:val="center"/>
                  </w:pPr>
                  <w:r w:rsidRPr="00CF2E69">
                    <w:rPr>
                      <w:sz w:val="22"/>
                      <w:szCs w:val="22"/>
                    </w:rPr>
                    <w:t>8 punti</w:t>
                  </w:r>
                </w:p>
              </w:tc>
            </w:tr>
          </w:tbl>
          <w:p w:rsidR="00A83ACA" w:rsidRPr="00CF2E69" w:rsidRDefault="00A83ACA" w:rsidP="00A83ACA">
            <w:pPr>
              <w:autoSpaceDE w:val="0"/>
              <w:autoSpaceDN w:val="0"/>
              <w:adjustRightInd w:val="0"/>
              <w:rPr>
                <w:u w:val="single"/>
              </w:rPr>
            </w:pPr>
          </w:p>
          <w:p w:rsidR="00A83ACA" w:rsidRDefault="00A83ACA" w:rsidP="00A83ACA">
            <w:pPr>
              <w:autoSpaceDE w:val="0"/>
              <w:autoSpaceDN w:val="0"/>
              <w:adjustRightInd w:val="0"/>
              <w:rPr>
                <w:u w:val="single"/>
              </w:rPr>
            </w:pPr>
          </w:p>
          <w:p w:rsidR="00A83ACA" w:rsidRDefault="00A83ACA" w:rsidP="00A83ACA">
            <w:pPr>
              <w:numPr>
                <w:ilvl w:val="0"/>
                <w:numId w:val="18"/>
              </w:numPr>
              <w:autoSpaceDE w:val="0"/>
              <w:autoSpaceDN w:val="0"/>
              <w:adjustRightInd w:val="0"/>
              <w:rPr>
                <w:u w:val="single"/>
              </w:rPr>
            </w:pPr>
            <w:r w:rsidRPr="00CF2E69">
              <w:rPr>
                <w:sz w:val="22"/>
                <w:szCs w:val="22"/>
                <w:u w:val="single"/>
              </w:rPr>
              <w:t xml:space="preserve">TITOLO </w:t>
            </w:r>
            <w:proofErr w:type="spellStart"/>
            <w:r w:rsidRPr="00CF2E69">
              <w:rPr>
                <w:sz w:val="22"/>
                <w:szCs w:val="22"/>
                <w:u w:val="single"/>
              </w:rPr>
              <w:t>DI</w:t>
            </w:r>
            <w:proofErr w:type="spellEnd"/>
            <w:r w:rsidRPr="00CF2E69">
              <w:rPr>
                <w:sz w:val="22"/>
                <w:szCs w:val="22"/>
                <w:u w:val="single"/>
              </w:rPr>
              <w:t xml:space="preserve"> FORMAZIONE PROFESSIONALE (massimo 4 punti)</w:t>
            </w:r>
          </w:p>
          <w:p w:rsidR="00A83ACA" w:rsidRPr="00CF2E69" w:rsidRDefault="00A83ACA" w:rsidP="00A83ACA">
            <w:pPr>
              <w:autoSpaceDE w:val="0"/>
              <w:autoSpaceDN w:val="0"/>
              <w:adjustRightInd w:val="0"/>
              <w:ind w:left="720"/>
              <w:rPr>
                <w:u w:val="single"/>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59"/>
              <w:gridCol w:w="2457"/>
              <w:gridCol w:w="2176"/>
            </w:tblGrid>
            <w:tr w:rsidR="00A83ACA" w:rsidRPr="00CF2E69" w:rsidTr="00FC609B">
              <w:trPr>
                <w:trHeight w:val="1110"/>
                <w:jc w:val="center"/>
              </w:trPr>
              <w:tc>
                <w:tcPr>
                  <w:tcW w:w="1733" w:type="pct"/>
                  <w:vMerge w:val="restart"/>
                  <w:shd w:val="clear" w:color="auto" w:fill="EAF1DD"/>
                </w:tcPr>
                <w:p w:rsidR="00A83ACA" w:rsidRPr="00CF2E69" w:rsidRDefault="00A83ACA" w:rsidP="00FC609B">
                  <w:pPr>
                    <w:autoSpaceDE w:val="0"/>
                    <w:autoSpaceDN w:val="0"/>
                    <w:adjustRightInd w:val="0"/>
                    <w:jc w:val="center"/>
                    <w:rPr>
                      <w:u w:val="single"/>
                    </w:rP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r w:rsidRPr="00CF2E69">
                    <w:rPr>
                      <w:sz w:val="22"/>
                      <w:szCs w:val="22"/>
                    </w:rPr>
                    <w:t>Titoli di Formazione Professionale</w:t>
                  </w:r>
                </w:p>
                <w:p w:rsidR="00A83ACA" w:rsidRPr="00CF2E69" w:rsidRDefault="00A83ACA" w:rsidP="00FC609B">
                  <w:pPr>
                    <w:autoSpaceDE w:val="0"/>
                    <w:autoSpaceDN w:val="0"/>
                    <w:adjustRightInd w:val="0"/>
                    <w:jc w:val="center"/>
                  </w:pPr>
                  <w:r w:rsidRPr="00CF2E69">
                    <w:rPr>
                      <w:sz w:val="22"/>
                      <w:szCs w:val="22"/>
                    </w:rPr>
                    <w:t>(viene attribuito punteggio solamente al titolo più elevato)</w:t>
                  </w: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non attinente al progetto legato ad un corso di durata inferiore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1 punti</w:t>
                  </w: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non attinente al progetto  legato ad un corso di durata superiore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2 punti</w:t>
                  </w:r>
                </w:p>
                <w:p w:rsidR="00A83ACA" w:rsidRPr="00CF2E69" w:rsidRDefault="00A83ACA" w:rsidP="00FC609B">
                  <w:pPr>
                    <w:autoSpaceDE w:val="0"/>
                    <w:autoSpaceDN w:val="0"/>
                    <w:adjustRightInd w:val="0"/>
                    <w:jc w:val="center"/>
                    <w:rPr>
                      <w:u w:val="single"/>
                    </w:rPr>
                  </w:pP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attinente al progetto  legato ad un corso di durata inferiore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3 punti</w:t>
                  </w:r>
                </w:p>
                <w:p w:rsidR="00A83ACA" w:rsidRPr="00CF2E69" w:rsidRDefault="00A83ACA" w:rsidP="00FC609B">
                  <w:pPr>
                    <w:autoSpaceDE w:val="0"/>
                    <w:autoSpaceDN w:val="0"/>
                    <w:adjustRightInd w:val="0"/>
                    <w:jc w:val="center"/>
                    <w:rPr>
                      <w:u w:val="single"/>
                    </w:rPr>
                  </w:pP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attinente al progetto legato ad un corso di durata superiore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4 punti</w:t>
                  </w:r>
                </w:p>
                <w:p w:rsidR="00A83ACA" w:rsidRPr="00CF2E69" w:rsidRDefault="00A83ACA" w:rsidP="00FC609B">
                  <w:pPr>
                    <w:autoSpaceDE w:val="0"/>
                    <w:autoSpaceDN w:val="0"/>
                    <w:adjustRightInd w:val="0"/>
                    <w:jc w:val="center"/>
                    <w:rPr>
                      <w:u w:val="single"/>
                    </w:rPr>
                  </w:pPr>
                </w:p>
              </w:tc>
            </w:tr>
          </w:tbl>
          <w:p w:rsidR="00A83ACA" w:rsidRPr="00CF2E69" w:rsidRDefault="00A83ACA" w:rsidP="00A83ACA">
            <w:pPr>
              <w:autoSpaceDE w:val="0"/>
              <w:autoSpaceDN w:val="0"/>
              <w:adjustRightInd w:val="0"/>
            </w:pPr>
          </w:p>
          <w:p w:rsidR="00A83ACA" w:rsidRPr="00CF2E69" w:rsidRDefault="00A83ACA" w:rsidP="00A83ACA">
            <w:pPr>
              <w:numPr>
                <w:ilvl w:val="0"/>
                <w:numId w:val="18"/>
              </w:numPr>
              <w:autoSpaceDE w:val="0"/>
              <w:autoSpaceDN w:val="0"/>
              <w:adjustRightInd w:val="0"/>
              <w:rPr>
                <w:u w:val="single"/>
              </w:rPr>
            </w:pPr>
            <w:r w:rsidRPr="00CF2E69">
              <w:rPr>
                <w:sz w:val="22"/>
                <w:szCs w:val="22"/>
                <w:u w:val="single"/>
              </w:rPr>
              <w:t xml:space="preserve">ESPERIENZE LAVORATIVE E/O </w:t>
            </w:r>
            <w:proofErr w:type="spellStart"/>
            <w:r w:rsidRPr="00CF2E69">
              <w:rPr>
                <w:sz w:val="22"/>
                <w:szCs w:val="22"/>
                <w:u w:val="single"/>
              </w:rPr>
              <w:t>DI</w:t>
            </w:r>
            <w:proofErr w:type="spellEnd"/>
            <w:r w:rsidRPr="00CF2E69">
              <w:rPr>
                <w:sz w:val="22"/>
                <w:szCs w:val="22"/>
                <w:u w:val="single"/>
              </w:rPr>
              <w:t xml:space="preserve"> VOLONTARIATO ( massimo 28 punti)</w:t>
            </w:r>
          </w:p>
          <w:p w:rsidR="00A83ACA" w:rsidRPr="00CF2E69" w:rsidRDefault="00A83ACA" w:rsidP="00A83ACA">
            <w:pPr>
              <w:autoSpaceDE w:val="0"/>
              <w:autoSpaceDN w:val="0"/>
              <w:adjustRightInd w:val="0"/>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A83ACA" w:rsidRPr="00CF2E69" w:rsidTr="00FC609B">
              <w:trPr>
                <w:trHeight w:val="482"/>
                <w:jc w:val="center"/>
              </w:trPr>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Altre esperienze certificate</w:t>
                  </w:r>
                </w:p>
              </w:tc>
              <w:tc>
                <w:tcPr>
                  <w:tcW w:w="1666" w:type="pct"/>
                  <w:shd w:val="clear" w:color="auto" w:fill="FDE9D9"/>
                </w:tcPr>
                <w:p w:rsidR="00A83ACA" w:rsidRPr="00CF2E69" w:rsidRDefault="00A83ACA" w:rsidP="00FC609B">
                  <w:pPr>
                    <w:autoSpaceDE w:val="0"/>
                    <w:autoSpaceDN w:val="0"/>
                    <w:adjustRightInd w:val="0"/>
                  </w:pPr>
                  <w:r w:rsidRPr="00CF2E69">
                    <w:rPr>
                      <w:sz w:val="22"/>
                      <w:szCs w:val="22"/>
                    </w:rPr>
                    <w:t xml:space="preserve">Si valutano altre esperienze differenti da quelle già valutate in precedenza e comunque </w:t>
                  </w:r>
                  <w:r w:rsidRPr="00CF2E69">
                    <w:rPr>
                      <w:sz w:val="22"/>
                      <w:szCs w:val="22"/>
                    </w:rPr>
                    <w:lastRenderedPageBreak/>
                    <w:t>certificate da un ente terzo</w:t>
                  </w: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lastRenderedPageBreak/>
                    <w:t>Fino a punti 2</w:t>
                  </w:r>
                </w:p>
              </w:tc>
            </w:tr>
            <w:tr w:rsidR="00A83ACA" w:rsidRPr="00CF2E69" w:rsidTr="00FC609B">
              <w:trPr>
                <w:jc w:val="center"/>
              </w:trPr>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lastRenderedPageBreak/>
                    <w:t>Patente di guida</w:t>
                  </w: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Si valuta il possesso della Patente di guida cat. B, poiché strettamente legato alla realizzazione di attività previste dal</w:t>
                  </w:r>
                </w:p>
                <w:p w:rsidR="00A83ACA" w:rsidRPr="00CF2E69" w:rsidRDefault="00A83ACA" w:rsidP="00FC609B">
                  <w:pPr>
                    <w:autoSpaceDE w:val="0"/>
                    <w:autoSpaceDN w:val="0"/>
                    <w:adjustRightInd w:val="0"/>
                    <w:jc w:val="both"/>
                  </w:pPr>
                  <w:r w:rsidRPr="00CF2E69">
                    <w:rPr>
                      <w:sz w:val="22"/>
                      <w:szCs w:val="22"/>
                    </w:rPr>
                    <w:t>progetto</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1 punto</w:t>
                  </w:r>
                </w:p>
                <w:p w:rsidR="00A83ACA" w:rsidRPr="00CF2E69" w:rsidRDefault="00A83ACA" w:rsidP="00FC609B">
                  <w:pPr>
                    <w:autoSpaceDE w:val="0"/>
                    <w:autoSpaceDN w:val="0"/>
                    <w:adjustRightInd w:val="0"/>
                    <w:jc w:val="center"/>
                  </w:pPr>
                </w:p>
              </w:tc>
            </w:tr>
            <w:tr w:rsidR="00A83ACA" w:rsidRPr="00CF2E69" w:rsidTr="00FC609B">
              <w:trPr>
                <w:jc w:val="center"/>
              </w:trPr>
              <w:tc>
                <w:tcPr>
                  <w:tcW w:w="1667" w:type="pct"/>
                  <w:vMerge w:val="restart"/>
                  <w:shd w:val="clear" w:color="auto" w:fill="EAF1DD"/>
                </w:tcPr>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jc w:val="center"/>
                  </w:pPr>
                  <w:r w:rsidRPr="00CF2E69">
                    <w:rPr>
                      <w:sz w:val="22"/>
                      <w:szCs w:val="22"/>
                    </w:rPr>
                    <w:t>Esperienze di lavoro</w:t>
                  </w:r>
                </w:p>
                <w:p w:rsidR="00A83ACA" w:rsidRPr="00CF2E69" w:rsidRDefault="00A83ACA" w:rsidP="00FC609B">
                  <w:pPr>
                    <w:autoSpaceDE w:val="0"/>
                    <w:autoSpaceDN w:val="0"/>
                    <w:adjustRightInd w:val="0"/>
                    <w:jc w:val="center"/>
                  </w:pPr>
                  <w:r w:rsidRPr="00CF2E69">
                    <w:rPr>
                      <w:sz w:val="22"/>
                      <w:szCs w:val="22"/>
                    </w:rPr>
                    <w:t>e/o volontario</w:t>
                  </w:r>
                </w:p>
                <w:p w:rsidR="00A83ACA" w:rsidRPr="00CF2E69" w:rsidRDefault="00A83ACA" w:rsidP="00FC609B">
                  <w:pPr>
                    <w:autoSpaceDE w:val="0"/>
                    <w:autoSpaceDN w:val="0"/>
                    <w:adjustRightInd w:val="0"/>
                    <w:jc w:val="center"/>
                    <w:rPr>
                      <w:i/>
                      <w:iCs/>
                    </w:rPr>
                  </w:pPr>
                  <w:r w:rsidRPr="00CF2E69">
                    <w:rPr>
                      <w:i/>
                      <w:iCs/>
                      <w:sz w:val="22"/>
                      <w:szCs w:val="22"/>
                    </w:rPr>
                    <w:t>(vengono valutati</w:t>
                  </w:r>
                </w:p>
                <w:p w:rsidR="00A83ACA" w:rsidRPr="00CF2E69" w:rsidRDefault="00A83ACA" w:rsidP="00FC609B">
                  <w:pPr>
                    <w:autoSpaceDE w:val="0"/>
                    <w:autoSpaceDN w:val="0"/>
                    <w:adjustRightInd w:val="0"/>
                    <w:jc w:val="center"/>
                    <w:rPr>
                      <w:i/>
                      <w:iCs/>
                    </w:rPr>
                  </w:pPr>
                  <w:r w:rsidRPr="00CF2E69">
                    <w:rPr>
                      <w:i/>
                      <w:iCs/>
                      <w:sz w:val="22"/>
                      <w:szCs w:val="22"/>
                    </w:rPr>
                    <w:t>soltanto i mesi o le</w:t>
                  </w:r>
                </w:p>
                <w:p w:rsidR="00A83ACA" w:rsidRPr="00CF2E69" w:rsidRDefault="00A83ACA" w:rsidP="00FC609B">
                  <w:pPr>
                    <w:autoSpaceDE w:val="0"/>
                    <w:autoSpaceDN w:val="0"/>
                    <w:adjustRightInd w:val="0"/>
                    <w:jc w:val="center"/>
                    <w:rPr>
                      <w:i/>
                      <w:iCs/>
                    </w:rPr>
                  </w:pPr>
                  <w:r w:rsidRPr="00CF2E69">
                    <w:rPr>
                      <w:i/>
                      <w:iCs/>
                      <w:sz w:val="22"/>
                      <w:szCs w:val="22"/>
                    </w:rPr>
                    <w:t>frazioni di mese</w:t>
                  </w:r>
                </w:p>
                <w:p w:rsidR="00A83ACA" w:rsidRPr="00CF2E69" w:rsidRDefault="00A83ACA" w:rsidP="00FC609B">
                  <w:pPr>
                    <w:autoSpaceDE w:val="0"/>
                    <w:autoSpaceDN w:val="0"/>
                    <w:adjustRightInd w:val="0"/>
                    <w:jc w:val="center"/>
                    <w:rPr>
                      <w:i/>
                      <w:iCs/>
                    </w:rPr>
                  </w:pPr>
                  <w:r w:rsidRPr="00CF2E69">
                    <w:rPr>
                      <w:i/>
                      <w:iCs/>
                      <w:sz w:val="22"/>
                      <w:szCs w:val="22"/>
                    </w:rPr>
                    <w:t>superiori a 15 gg. Il</w:t>
                  </w:r>
                </w:p>
                <w:p w:rsidR="00A83ACA" w:rsidRPr="00CF2E69" w:rsidRDefault="00A83ACA" w:rsidP="00FC609B">
                  <w:pPr>
                    <w:autoSpaceDE w:val="0"/>
                    <w:autoSpaceDN w:val="0"/>
                    <w:adjustRightInd w:val="0"/>
                    <w:jc w:val="center"/>
                    <w:rPr>
                      <w:i/>
                      <w:iCs/>
                    </w:rPr>
                  </w:pPr>
                  <w:r w:rsidRPr="00CF2E69">
                    <w:rPr>
                      <w:i/>
                      <w:iCs/>
                      <w:sz w:val="22"/>
                      <w:szCs w:val="22"/>
                    </w:rPr>
                    <w:t xml:space="preserve">numero </w:t>
                  </w:r>
                  <w:proofErr w:type="spellStart"/>
                  <w:r w:rsidRPr="00CF2E69">
                    <w:rPr>
                      <w:i/>
                      <w:iCs/>
                      <w:sz w:val="22"/>
                      <w:szCs w:val="22"/>
                    </w:rPr>
                    <w:t>max</w:t>
                  </w:r>
                  <w:proofErr w:type="spellEnd"/>
                  <w:r w:rsidRPr="00CF2E69">
                    <w:rPr>
                      <w:i/>
                      <w:iCs/>
                      <w:sz w:val="22"/>
                      <w:szCs w:val="22"/>
                    </w:rPr>
                    <w:t xml:space="preserve"> di mesi</w:t>
                  </w:r>
                </w:p>
                <w:p w:rsidR="00A83ACA" w:rsidRPr="00CF2E69" w:rsidRDefault="00A83ACA" w:rsidP="00FC609B">
                  <w:pPr>
                    <w:autoSpaceDE w:val="0"/>
                    <w:autoSpaceDN w:val="0"/>
                    <w:adjustRightInd w:val="0"/>
                    <w:jc w:val="center"/>
                    <w:rPr>
                      <w:i/>
                      <w:iCs/>
                    </w:rPr>
                  </w:pPr>
                  <w:r w:rsidRPr="00CF2E69">
                    <w:rPr>
                      <w:i/>
                      <w:iCs/>
                      <w:sz w:val="22"/>
                      <w:szCs w:val="22"/>
                    </w:rPr>
                    <w:t>valutabile è pari a</w:t>
                  </w:r>
                </w:p>
                <w:p w:rsidR="00A83ACA" w:rsidRPr="00CF2E69" w:rsidRDefault="00A83ACA" w:rsidP="00FC609B">
                  <w:pPr>
                    <w:autoSpaceDE w:val="0"/>
                    <w:autoSpaceDN w:val="0"/>
                    <w:adjustRightInd w:val="0"/>
                    <w:jc w:val="center"/>
                    <w:rPr>
                      <w:i/>
                      <w:iCs/>
                    </w:rPr>
                  </w:pPr>
                  <w:r w:rsidRPr="00CF2E69">
                    <w:rPr>
                      <w:i/>
                      <w:iCs/>
                      <w:sz w:val="22"/>
                      <w:szCs w:val="22"/>
                    </w:rPr>
                    <w:t>10)</w:t>
                  </w:r>
                </w:p>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nel settore del progetto realizzate presso l’ente </w:t>
                  </w:r>
                  <w:r w:rsidRPr="00CF2E69">
                    <w:rPr>
                      <w:i/>
                      <w:iCs/>
                      <w:sz w:val="22"/>
                      <w:szCs w:val="22"/>
                    </w:rPr>
                    <w:t>(coefficiente = 1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1 punto</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10</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tcBorders>
                    <w:bottom w:val="single" w:sz="4" w:space="0" w:color="auto"/>
                  </w:tcBorders>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nello stesso settore del progetto realizzate presso altri enti diversi da quello che realizza il progetto </w:t>
                  </w:r>
                  <w:r w:rsidRPr="00CF2E69">
                    <w:rPr>
                      <w:i/>
                      <w:iCs/>
                      <w:sz w:val="22"/>
                      <w:szCs w:val="22"/>
                    </w:rPr>
                    <w:t>(coefficiente = 0,8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0,8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8</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in settori diversi da quello di progetto presso l’ente che realizza il progetto </w:t>
                  </w:r>
                  <w:r w:rsidRPr="00CF2E69">
                    <w:rPr>
                      <w:i/>
                      <w:iCs/>
                      <w:sz w:val="22"/>
                      <w:szCs w:val="22"/>
                    </w:rPr>
                    <w:t>(coefficiente = 0,5 per</w:t>
                  </w:r>
                </w:p>
                <w:p w:rsidR="00A83ACA" w:rsidRPr="00CF2E69" w:rsidRDefault="00A83ACA" w:rsidP="00FC609B">
                  <w:pPr>
                    <w:autoSpaceDE w:val="0"/>
                    <w:autoSpaceDN w:val="0"/>
                    <w:adjustRightInd w:val="0"/>
                    <w:jc w:val="both"/>
                    <w:rPr>
                      <w:i/>
                      <w:iCs/>
                    </w:rPr>
                  </w:pPr>
                  <w:r w:rsidRPr="00CF2E69">
                    <w:rPr>
                      <w:i/>
                      <w:iCs/>
                      <w:sz w:val="22"/>
                      <w:szCs w:val="22"/>
                    </w:rPr>
                    <w:t xml:space="preserve">ogni mese o frazione di 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0,5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5</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Precedenti esperienze in settori diversi da quello di progetto presso enti diversi da quello che realizza il progetto</w:t>
                  </w:r>
                </w:p>
                <w:p w:rsidR="00A83ACA" w:rsidRPr="00CF2E69" w:rsidRDefault="00A83ACA" w:rsidP="00FC609B">
                  <w:pPr>
                    <w:autoSpaceDE w:val="0"/>
                    <w:autoSpaceDN w:val="0"/>
                    <w:adjustRightInd w:val="0"/>
                    <w:jc w:val="both"/>
                    <w:rPr>
                      <w:i/>
                      <w:iCs/>
                    </w:rPr>
                  </w:pPr>
                  <w:r w:rsidRPr="00CF2E69">
                    <w:rPr>
                      <w:i/>
                      <w:iCs/>
                      <w:sz w:val="22"/>
                      <w:szCs w:val="22"/>
                    </w:rPr>
                    <w:t xml:space="preserve">(coefficiente = 0,2 per ogni mese o frazione di 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0,2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2</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bl>
          <w:p w:rsidR="00A83ACA" w:rsidRPr="00CF2E69" w:rsidRDefault="00A83ACA" w:rsidP="00A83ACA">
            <w:pPr>
              <w:autoSpaceDE w:val="0"/>
              <w:autoSpaceDN w:val="0"/>
              <w:adjustRightInd w:val="0"/>
              <w:rPr>
                <w:u w:val="single"/>
              </w:rPr>
            </w:pPr>
          </w:p>
          <w:p w:rsidR="00A83ACA" w:rsidRPr="001D01FC" w:rsidRDefault="00A83ACA" w:rsidP="00A83ACA">
            <w:pPr>
              <w:autoSpaceDE w:val="0"/>
              <w:autoSpaceDN w:val="0"/>
              <w:adjustRightInd w:val="0"/>
              <w:jc w:val="both"/>
              <w:rPr>
                <w:rFonts w:eastAsia="Calibri"/>
                <w:b/>
                <w:lang w:eastAsia="en-US"/>
              </w:rPr>
            </w:pPr>
            <w:r w:rsidRPr="001D01FC">
              <w:rPr>
                <w:rFonts w:eastAsia="Calibri"/>
                <w:b/>
                <w:sz w:val="22"/>
                <w:szCs w:val="22"/>
                <w:lang w:eastAsia="en-US"/>
              </w:rPr>
              <w:t>TOTALE PUNTEGGIO A+B+C =  massimo 40 punti</w:t>
            </w:r>
          </w:p>
          <w:p w:rsidR="00A83ACA" w:rsidRDefault="00A83ACA" w:rsidP="00A83ACA">
            <w:pPr>
              <w:autoSpaceDE w:val="0"/>
              <w:autoSpaceDN w:val="0"/>
              <w:adjustRightInd w:val="0"/>
              <w:jc w:val="both"/>
              <w:rPr>
                <w:rFonts w:eastAsia="Calibri"/>
                <w:lang w:eastAsia="en-US"/>
              </w:rPr>
            </w:pPr>
          </w:p>
          <w:p w:rsidR="00A83ACA" w:rsidRPr="00CF2E69" w:rsidRDefault="00A83ACA" w:rsidP="00A83ACA">
            <w:pPr>
              <w:autoSpaceDE w:val="0"/>
              <w:autoSpaceDN w:val="0"/>
              <w:adjustRightInd w:val="0"/>
              <w:jc w:val="both"/>
              <w:rPr>
                <w:rFonts w:eastAsia="Calibri"/>
                <w:lang w:eastAsia="en-US"/>
              </w:rPr>
            </w:pPr>
            <w:r w:rsidRPr="00CF2E69">
              <w:rPr>
                <w:rFonts w:eastAsia="Calibri"/>
                <w:sz w:val="22"/>
                <w:szCs w:val="22"/>
                <w:lang w:eastAsia="en-US"/>
              </w:rPr>
              <w:t>In sede di presentazione della domanda i titoli valutabili potranno essere dichiarati sotto forma di autocertificazione. I soli candidati idonei selezionati da avviare al servizio dovranno produrre, su richiesta dell’Ente proponente, idonea documentazione relativa ai titoli dichiarati prima dell’approvazione definitiva della graduatoria da parte dell’UNSC.</w:t>
            </w:r>
          </w:p>
          <w:p w:rsidR="00A83ACA" w:rsidRPr="00CF2E69" w:rsidRDefault="00A83ACA" w:rsidP="00A83ACA">
            <w:pPr>
              <w:autoSpaceDE w:val="0"/>
              <w:autoSpaceDN w:val="0"/>
              <w:adjustRightInd w:val="0"/>
              <w:jc w:val="both"/>
            </w:pPr>
          </w:p>
          <w:p w:rsidR="00A83ACA" w:rsidRPr="001D01FC" w:rsidRDefault="00A83ACA" w:rsidP="00A83ACA">
            <w:pPr>
              <w:autoSpaceDE w:val="0"/>
              <w:autoSpaceDN w:val="0"/>
              <w:adjustRightInd w:val="0"/>
              <w:rPr>
                <w:b/>
              </w:rPr>
            </w:pPr>
            <w:r>
              <w:rPr>
                <w:b/>
                <w:sz w:val="22"/>
                <w:szCs w:val="22"/>
              </w:rPr>
              <w:t>COLLOQUIO PERSONALE =  massimo 60 punti</w:t>
            </w:r>
          </w:p>
          <w:p w:rsidR="00A83ACA" w:rsidRPr="00CF2E69" w:rsidRDefault="00A83ACA" w:rsidP="00A83ACA">
            <w:pPr>
              <w:autoSpaceDE w:val="0"/>
              <w:autoSpaceDN w:val="0"/>
              <w:adjustRightInd w:val="0"/>
              <w:rPr>
                <w:u w:val="single"/>
              </w:rPr>
            </w:pPr>
          </w:p>
          <w:p w:rsidR="00A83ACA" w:rsidRPr="00CF2E69" w:rsidRDefault="00A83ACA" w:rsidP="00A83ACA">
            <w:pPr>
              <w:autoSpaceDE w:val="0"/>
              <w:autoSpaceDN w:val="0"/>
              <w:adjustRightInd w:val="0"/>
            </w:pPr>
            <w:r w:rsidRPr="00CF2E69">
              <w:rPr>
                <w:sz w:val="22"/>
                <w:szCs w:val="22"/>
              </w:rPr>
              <w:t>Il colloquio verterà sui seguenti argomenti:</w:t>
            </w:r>
          </w:p>
          <w:p w:rsidR="00A83ACA" w:rsidRPr="00CF2E69" w:rsidRDefault="00A83ACA" w:rsidP="00A83ACA">
            <w:pPr>
              <w:numPr>
                <w:ilvl w:val="0"/>
                <w:numId w:val="4"/>
              </w:numPr>
              <w:autoSpaceDE w:val="0"/>
              <w:autoSpaceDN w:val="0"/>
              <w:adjustRightInd w:val="0"/>
            </w:pPr>
            <w:r w:rsidRPr="00CF2E69">
              <w:rPr>
                <w:sz w:val="22"/>
                <w:szCs w:val="22"/>
              </w:rPr>
              <w:t>Nozioni teoriche sul Servizio Civile Nazionale;</w:t>
            </w:r>
          </w:p>
          <w:p w:rsidR="00A83ACA" w:rsidRPr="00CF2E69" w:rsidRDefault="00A83ACA" w:rsidP="00A83ACA">
            <w:pPr>
              <w:numPr>
                <w:ilvl w:val="0"/>
                <w:numId w:val="4"/>
              </w:numPr>
              <w:autoSpaceDE w:val="0"/>
              <w:autoSpaceDN w:val="0"/>
              <w:adjustRightInd w:val="0"/>
            </w:pPr>
            <w:r w:rsidRPr="00CF2E69">
              <w:rPr>
                <w:sz w:val="22"/>
                <w:szCs w:val="22"/>
              </w:rPr>
              <w:lastRenderedPageBreak/>
              <w:t>Origini del volontariato;</w:t>
            </w:r>
          </w:p>
          <w:p w:rsidR="00A83ACA" w:rsidRPr="00CF2E69" w:rsidRDefault="00A83ACA" w:rsidP="00A83ACA">
            <w:pPr>
              <w:numPr>
                <w:ilvl w:val="0"/>
                <w:numId w:val="4"/>
              </w:numPr>
              <w:autoSpaceDE w:val="0"/>
              <w:autoSpaceDN w:val="0"/>
              <w:adjustRightInd w:val="0"/>
            </w:pPr>
            <w:r w:rsidRPr="00CF2E69">
              <w:rPr>
                <w:sz w:val="22"/>
                <w:szCs w:val="22"/>
              </w:rPr>
              <w:t>Obblighi del volontario;</w:t>
            </w:r>
          </w:p>
          <w:p w:rsidR="00A83ACA" w:rsidRPr="00CF2E69" w:rsidRDefault="00A83ACA" w:rsidP="00A83ACA">
            <w:pPr>
              <w:numPr>
                <w:ilvl w:val="0"/>
                <w:numId w:val="4"/>
              </w:numPr>
              <w:autoSpaceDE w:val="0"/>
              <w:autoSpaceDN w:val="0"/>
              <w:adjustRightInd w:val="0"/>
            </w:pPr>
            <w:r w:rsidRPr="00CF2E69">
              <w:rPr>
                <w:sz w:val="22"/>
                <w:szCs w:val="22"/>
              </w:rPr>
              <w:t xml:space="preserve">Conoscenza dell’Ente che realizza il progetto: Organi costituendi, </w:t>
            </w:r>
            <w:proofErr w:type="spellStart"/>
            <w:r w:rsidRPr="00CF2E69">
              <w:rPr>
                <w:sz w:val="22"/>
                <w:szCs w:val="22"/>
              </w:rPr>
              <w:t>Mission</w:t>
            </w:r>
            <w:proofErr w:type="spellEnd"/>
            <w:r w:rsidRPr="00CF2E69">
              <w:rPr>
                <w:sz w:val="22"/>
                <w:szCs w:val="22"/>
              </w:rPr>
              <w:t>;</w:t>
            </w:r>
          </w:p>
          <w:p w:rsidR="00A83ACA" w:rsidRPr="00CF2E69" w:rsidRDefault="00A83ACA" w:rsidP="00A83ACA">
            <w:pPr>
              <w:numPr>
                <w:ilvl w:val="0"/>
                <w:numId w:val="4"/>
              </w:numPr>
              <w:autoSpaceDE w:val="0"/>
              <w:autoSpaceDN w:val="0"/>
              <w:adjustRightInd w:val="0"/>
            </w:pPr>
            <w:r w:rsidRPr="00CF2E69">
              <w:rPr>
                <w:sz w:val="22"/>
                <w:szCs w:val="22"/>
              </w:rPr>
              <w:t>Conoscenza del territorio in cui si espleta il progetto;</w:t>
            </w:r>
          </w:p>
          <w:p w:rsidR="00A83ACA" w:rsidRPr="00CF2E69" w:rsidRDefault="00A83ACA" w:rsidP="00A83ACA">
            <w:pPr>
              <w:numPr>
                <w:ilvl w:val="0"/>
                <w:numId w:val="4"/>
              </w:numPr>
              <w:autoSpaceDE w:val="0"/>
              <w:autoSpaceDN w:val="0"/>
              <w:adjustRightInd w:val="0"/>
            </w:pPr>
            <w:r w:rsidRPr="00CF2E69">
              <w:rPr>
                <w:sz w:val="22"/>
                <w:szCs w:val="22"/>
              </w:rPr>
              <w:t>Il progetto prescelto;</w:t>
            </w:r>
          </w:p>
          <w:p w:rsidR="00A83ACA" w:rsidRPr="00CF2E69" w:rsidRDefault="00A83ACA" w:rsidP="00A83ACA">
            <w:pPr>
              <w:numPr>
                <w:ilvl w:val="0"/>
                <w:numId w:val="4"/>
              </w:numPr>
              <w:autoSpaceDE w:val="0"/>
              <w:autoSpaceDN w:val="0"/>
              <w:adjustRightInd w:val="0"/>
            </w:pPr>
            <w:r w:rsidRPr="00CF2E69">
              <w:rPr>
                <w:sz w:val="22"/>
                <w:szCs w:val="22"/>
              </w:rPr>
              <w:t>Conoscenze informatiche;</w:t>
            </w:r>
          </w:p>
          <w:p w:rsidR="00A83ACA" w:rsidRPr="00CF2E69" w:rsidRDefault="00A83ACA" w:rsidP="00A83ACA">
            <w:pPr>
              <w:numPr>
                <w:ilvl w:val="0"/>
                <w:numId w:val="4"/>
              </w:numPr>
              <w:autoSpaceDE w:val="0"/>
              <w:autoSpaceDN w:val="0"/>
              <w:adjustRightInd w:val="0"/>
            </w:pPr>
            <w:r w:rsidRPr="00CF2E69">
              <w:rPr>
                <w:sz w:val="22"/>
                <w:szCs w:val="22"/>
              </w:rPr>
              <w:t>Motivazioni sottese alla scelta.</w:t>
            </w:r>
          </w:p>
          <w:p w:rsidR="004E3E98" w:rsidRPr="00A35BDD" w:rsidRDefault="004E3E98" w:rsidP="004E3E98">
            <w:pPr>
              <w:autoSpaceDE w:val="0"/>
              <w:autoSpaceDN w:val="0"/>
              <w:adjustRightInd w:val="0"/>
              <w:jc w:val="both"/>
              <w:rPr>
                <w:b/>
              </w:rPr>
            </w:pPr>
          </w:p>
          <w:p w:rsidR="00A83ACA" w:rsidRPr="00CF2E69" w:rsidRDefault="00A83ACA" w:rsidP="00A83ACA">
            <w:pPr>
              <w:autoSpaceDE w:val="0"/>
              <w:autoSpaceDN w:val="0"/>
              <w:adjustRightInd w:val="0"/>
              <w:rPr>
                <w:rFonts w:eastAsia="Calibri"/>
                <w:iCs/>
                <w:u w:val="single"/>
                <w:lang w:eastAsia="en-US"/>
              </w:rPr>
            </w:pPr>
            <w:r w:rsidRPr="00CF2E69">
              <w:rPr>
                <w:rFonts w:eastAsia="Calibri"/>
                <w:iCs/>
                <w:sz w:val="22"/>
                <w:szCs w:val="22"/>
                <w:u w:val="single"/>
                <w:lang w:eastAsia="en-US"/>
              </w:rPr>
              <w:t xml:space="preserve">INDICAZIONI DELLE SOGLIE MINIME </w:t>
            </w:r>
            <w:proofErr w:type="spellStart"/>
            <w:r w:rsidRPr="00CF2E69">
              <w:rPr>
                <w:rFonts w:eastAsia="Calibri"/>
                <w:iCs/>
                <w:sz w:val="22"/>
                <w:szCs w:val="22"/>
                <w:u w:val="single"/>
                <w:lang w:eastAsia="en-US"/>
              </w:rPr>
              <w:t>DI</w:t>
            </w:r>
            <w:proofErr w:type="spellEnd"/>
            <w:r w:rsidRPr="00CF2E69">
              <w:rPr>
                <w:rFonts w:eastAsia="Calibri"/>
                <w:iCs/>
                <w:sz w:val="22"/>
                <w:szCs w:val="22"/>
                <w:u w:val="single"/>
                <w:lang w:eastAsia="en-US"/>
              </w:rPr>
              <w:t xml:space="preserve"> ACCESSO PREVISTE DAL SISTEMA</w:t>
            </w:r>
          </w:p>
          <w:p w:rsidR="00A83ACA" w:rsidRPr="00D771C9" w:rsidRDefault="00A83ACA" w:rsidP="00A83ACA">
            <w:pPr>
              <w:numPr>
                <w:ilvl w:val="0"/>
                <w:numId w:val="19"/>
              </w:numPr>
              <w:autoSpaceDE w:val="0"/>
              <w:autoSpaceDN w:val="0"/>
              <w:adjustRightInd w:val="0"/>
              <w:rPr>
                <w:rFonts w:eastAsia="Calibri"/>
                <w:b/>
                <w:lang w:eastAsia="en-US"/>
              </w:rPr>
            </w:pPr>
            <w:r w:rsidRPr="00D771C9">
              <w:rPr>
                <w:rFonts w:eastAsia="Calibri"/>
                <w:b/>
                <w:sz w:val="22"/>
                <w:szCs w:val="22"/>
                <w:lang w:eastAsia="en-US"/>
              </w:rPr>
              <w:t>Punteggio minimo di 36/60 al colloquio.</w:t>
            </w:r>
          </w:p>
          <w:p w:rsidR="00A83ACA" w:rsidRPr="00D771C9" w:rsidRDefault="00A83ACA" w:rsidP="00A83ACA">
            <w:pPr>
              <w:numPr>
                <w:ilvl w:val="0"/>
                <w:numId w:val="19"/>
              </w:numPr>
              <w:autoSpaceDE w:val="0"/>
              <w:autoSpaceDN w:val="0"/>
              <w:adjustRightInd w:val="0"/>
              <w:rPr>
                <w:rFonts w:eastAsia="Calibri"/>
                <w:b/>
                <w:lang w:eastAsia="en-US"/>
              </w:rPr>
            </w:pPr>
            <w:r w:rsidRPr="00D771C9">
              <w:rPr>
                <w:rFonts w:eastAsia="Calibri"/>
                <w:b/>
                <w:sz w:val="22"/>
                <w:szCs w:val="22"/>
                <w:lang w:eastAsia="en-US"/>
              </w:rPr>
              <w:t>Punteggio minimo di 24/40 al test.</w:t>
            </w:r>
          </w:p>
          <w:p w:rsidR="00523113" w:rsidRPr="00B47655" w:rsidRDefault="00523113" w:rsidP="004E3E98">
            <w:pPr>
              <w:autoSpaceDE w:val="0"/>
              <w:autoSpaceDN w:val="0"/>
              <w:adjustRightInd w:val="0"/>
              <w:rPr>
                <w:rFonts w:eastAsia="Calibri"/>
                <w:lang w:eastAsia="en-US"/>
              </w:rPr>
            </w:pPr>
          </w:p>
        </w:tc>
      </w:tr>
    </w:tbl>
    <w:p w:rsidR="00523113" w:rsidRDefault="00523113" w:rsidP="00523113">
      <w:pPr>
        <w:autoSpaceDE w:val="0"/>
        <w:autoSpaceDN w:val="0"/>
        <w:adjustRightInd w:val="0"/>
        <w:rPr>
          <w:u w:val="single"/>
        </w:rPr>
      </w:pPr>
    </w:p>
    <w:p w:rsidR="00523113" w:rsidRPr="00D7168D" w:rsidRDefault="00523113" w:rsidP="00523113">
      <w:pPr>
        <w:autoSpaceDE w:val="0"/>
        <w:rPr>
          <w:rFonts w:eastAsia="Calibri"/>
          <w:color w:val="000000"/>
        </w:rPr>
      </w:pP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 xml:space="preserve">CONDIZIONI </w:t>
      </w:r>
      <w:proofErr w:type="spellStart"/>
      <w:r w:rsidRPr="00A2577C">
        <w:rPr>
          <w:rFonts w:eastAsia="Calibri"/>
          <w:b/>
          <w:color w:val="000000"/>
        </w:rPr>
        <w:t>DI</w:t>
      </w:r>
      <w:proofErr w:type="spellEnd"/>
      <w:r w:rsidRPr="00A2577C">
        <w:rPr>
          <w:rFonts w:eastAsia="Calibri"/>
          <w:b/>
          <w:color w:val="000000"/>
        </w:rPr>
        <w:t xml:space="preserve"> SERVIZIO ED ASPETTI ORGANIZZATIVI:</w:t>
      </w:r>
    </w:p>
    <w:p w:rsidR="00523113" w:rsidRDefault="00523113" w:rsidP="00523113">
      <w:pPr>
        <w:pBdr>
          <w:top w:val="single" w:sz="4" w:space="1" w:color="auto"/>
          <w:left w:val="single" w:sz="4" w:space="4" w:color="auto"/>
          <w:bottom w:val="single" w:sz="4" w:space="1" w:color="auto"/>
          <w:right w:val="single" w:sz="4" w:space="4" w:color="auto"/>
        </w:pBdr>
        <w:autoSpaceDE w:val="0"/>
        <w:rPr>
          <w:iCs/>
          <w:sz w:val="20"/>
          <w:szCs w:val="20"/>
        </w:rPr>
      </w:pPr>
    </w:p>
    <w:p w:rsidR="00523113" w:rsidRPr="00FC1DAA" w:rsidRDefault="00523113" w:rsidP="00FC1DAA">
      <w:pPr>
        <w:pBdr>
          <w:top w:val="single" w:sz="4" w:space="1" w:color="auto"/>
          <w:left w:val="single" w:sz="4" w:space="4" w:color="auto"/>
          <w:bottom w:val="single" w:sz="4" w:space="1" w:color="auto"/>
          <w:right w:val="single" w:sz="4" w:space="4" w:color="auto"/>
        </w:pBdr>
        <w:autoSpaceDE w:val="0"/>
        <w:jc w:val="both"/>
        <w:rPr>
          <w:rFonts w:eastAsia="Calibri"/>
          <w:b/>
          <w:color w:val="000000"/>
          <w:sz w:val="22"/>
          <w:szCs w:val="22"/>
        </w:rPr>
      </w:pPr>
      <w:r w:rsidRPr="00FC1DAA">
        <w:rPr>
          <w:iCs/>
          <w:sz w:val="22"/>
          <w:szCs w:val="22"/>
        </w:rPr>
        <w:t>Numero ore di servizio settimanali dei volontari: 30</w:t>
      </w:r>
    </w:p>
    <w:p w:rsidR="00FC1DAA" w:rsidRPr="00FC1DAA" w:rsidRDefault="00523113"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iCs/>
          <w:sz w:val="22"/>
          <w:szCs w:val="22"/>
        </w:rPr>
        <w:t>Giorni di servizio a settimana dei volontari: 6</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sz w:val="22"/>
          <w:szCs w:val="22"/>
        </w:rPr>
        <w:t>Il Volontario durante il periodo di servizio dovrà osservare i seguenti obblighi:</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Rispetto delle norme relative alla sicurezza nei luoghi di lavoro in ottemperanza del Testo Unico n. 81 del 2008 e </w:t>
      </w:r>
      <w:proofErr w:type="spellStart"/>
      <w:r w:rsidRPr="00FC1DAA">
        <w:rPr>
          <w:sz w:val="22"/>
          <w:szCs w:val="22"/>
        </w:rPr>
        <w:t>s.m.i.</w:t>
      </w:r>
      <w:proofErr w:type="spellEnd"/>
      <w:r w:rsidRPr="00FC1DAA">
        <w:rPr>
          <w:sz w:val="22"/>
          <w:szCs w:val="22"/>
        </w:rPr>
        <w:t>;</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Rispetto delle norme sulla privacy in ottemperanza del Documento Programmatico redatto dall’Unione Montana dei Comuni del </w:t>
      </w:r>
      <w:proofErr w:type="spellStart"/>
      <w:r w:rsidRPr="00FC1DAA">
        <w:rPr>
          <w:sz w:val="22"/>
          <w:szCs w:val="22"/>
        </w:rPr>
        <w:t>Sangro</w:t>
      </w:r>
      <w:proofErr w:type="spellEnd"/>
      <w:r w:rsidRPr="00FC1DAA">
        <w:rPr>
          <w:sz w:val="22"/>
          <w:szCs w:val="22"/>
        </w:rPr>
        <w:t xml:space="preserve"> in attuazione delle direttive del </w:t>
      </w:r>
      <w:proofErr w:type="spellStart"/>
      <w:r w:rsidRPr="00FC1DAA">
        <w:rPr>
          <w:sz w:val="22"/>
          <w:szCs w:val="22"/>
        </w:rPr>
        <w:t>D.Lgs.</w:t>
      </w:r>
      <w:proofErr w:type="spellEnd"/>
      <w:r w:rsidRPr="00FC1DAA">
        <w:rPr>
          <w:sz w:val="22"/>
          <w:szCs w:val="22"/>
        </w:rPr>
        <w:t xml:space="preserve"> 196/2003 e </w:t>
      </w:r>
      <w:proofErr w:type="spellStart"/>
      <w:r w:rsidRPr="00FC1DAA">
        <w:rPr>
          <w:sz w:val="22"/>
          <w:szCs w:val="22"/>
        </w:rPr>
        <w:t>s.m.i.</w:t>
      </w:r>
      <w:proofErr w:type="spellEnd"/>
      <w:r w:rsidRPr="00FC1DAA">
        <w:rPr>
          <w:sz w:val="22"/>
          <w:szCs w:val="22"/>
        </w:rPr>
        <w:t xml:space="preserve"> in materia di privacy;</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Rispetto delle regole comportamentali relative alla gestione del servizio civile;</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Conoscenza del </w:t>
      </w:r>
      <w:proofErr w:type="spellStart"/>
      <w:r w:rsidRPr="00FC1DAA">
        <w:rPr>
          <w:sz w:val="22"/>
          <w:szCs w:val="22"/>
        </w:rPr>
        <w:t>D.U.V.R.I.</w:t>
      </w:r>
      <w:proofErr w:type="spellEnd"/>
      <w:r w:rsidRPr="00FC1DAA">
        <w:rPr>
          <w:sz w:val="22"/>
          <w:szCs w:val="22"/>
        </w:rPr>
        <w:t>;</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Diligenza sia nel contesto lavorativo che formativo;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Riservatezza in ordine a tutte le informazioni acquisite durante il periodo di servizio civile e ex post; </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alla flessibilità oraria e alla turnazione (turni antimeridiani e pomeridiani, turni nei giorni festivi) in base alle diverse esigenze di servizio;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ad effettuare missioni e trasferimenti anche in luoghi diversi dalla sede di attuazione progetto, qualora ciò si rendesse necessario per motivi di servizio, come ad esempio per l’organizzazione di particolari eventi, per la gestione di attività da condividere con i soggetti partner di progetto, per assolvere a particolari esigenze dell’Ente promotore;</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 collaborare con il soggetto promotore e con i Comuni sedi di attuazione progetto, in tutte le attività a carattere straordinario e temporale che potranno presentarsi durante il periodo di servizio.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Disponibilità alla guida di automezzi messi a disposizione dall’Ente per l’attuazione degli interventi previsti nel progetto. </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FC1DAA">
        <w:rPr>
          <w:rFonts w:eastAsia="Calibri"/>
          <w:sz w:val="22"/>
          <w:szCs w:val="22"/>
          <w:lang w:eastAsia="en-US"/>
        </w:rPr>
        <w:t>Obbligo di indossare il tesserino di riconoscimento.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sz w:val="22"/>
          <w:szCs w:val="22"/>
        </w:rPr>
        <w:t>E’ inoltre obbligo del volontario acquisire tutte le informazioni basilari e necessarie in merito al soggetto ospitante onde poter meglio contestualizzare il proprio ruolo, i compiti assegnati e gli obiettivi da perseguire.</w:t>
      </w:r>
    </w:p>
    <w:p w:rsidR="00FC1DAA" w:rsidRPr="00976031" w:rsidRDefault="00FC1DAA"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p w:rsidR="00523113" w:rsidRDefault="00523113" w:rsidP="00523113">
      <w:pPr>
        <w:pBdr>
          <w:top w:val="single" w:sz="4" w:space="1" w:color="auto"/>
          <w:left w:val="single" w:sz="4" w:space="4" w:color="auto"/>
          <w:bottom w:val="single" w:sz="4" w:space="1" w:color="auto"/>
          <w:right w:val="single" w:sz="4" w:space="4" w:color="auto"/>
        </w:pBdr>
        <w:autoSpaceDE w:val="0"/>
      </w:pPr>
    </w:p>
    <w:p w:rsidR="00523113" w:rsidRDefault="00523113" w:rsidP="00523113">
      <w:pPr>
        <w:autoSpaceDE w:val="0"/>
        <w:rPr>
          <w:rFonts w:eastAsia="Calibri"/>
          <w:color w:val="000000"/>
        </w:rPr>
      </w:pPr>
    </w:p>
    <w:p w:rsidR="00523113" w:rsidRDefault="00523113" w:rsidP="00523113">
      <w:pPr>
        <w:autoSpaceDE w:val="0"/>
        <w:rPr>
          <w:rFonts w:eastAsia="Calibri"/>
          <w:color w:val="000000"/>
        </w:rPr>
      </w:pPr>
    </w:p>
    <w:p w:rsidR="00523113" w:rsidRDefault="00523113" w:rsidP="00523113">
      <w:pPr>
        <w:autoSpaceDE w:val="0"/>
        <w:rPr>
          <w:rFonts w:eastAsia="Calibri"/>
          <w:color w:val="000000"/>
        </w:rPr>
      </w:pPr>
    </w:p>
    <w:p w:rsidR="00523113" w:rsidRDefault="00523113" w:rsidP="00523113">
      <w:pPr>
        <w:pBdr>
          <w:top w:val="single" w:sz="4" w:space="1" w:color="auto"/>
          <w:left w:val="single" w:sz="4" w:space="4" w:color="auto"/>
          <w:bottom w:val="single" w:sz="4" w:space="1" w:color="auto"/>
          <w:right w:val="single" w:sz="4" w:space="4" w:color="auto"/>
        </w:pBdr>
        <w:tabs>
          <w:tab w:val="num" w:pos="786"/>
        </w:tabs>
        <w:autoSpaceDE w:val="0"/>
        <w:rPr>
          <w:rFonts w:eastAsia="Calibri"/>
          <w:b/>
          <w:color w:val="000000"/>
        </w:rPr>
      </w:pPr>
      <w:r w:rsidRPr="00391E60">
        <w:rPr>
          <w:rFonts w:eastAsia="Calibri"/>
          <w:b/>
          <w:color w:val="000000"/>
        </w:rPr>
        <w:t xml:space="preserve">SEDI </w:t>
      </w:r>
      <w:proofErr w:type="spellStart"/>
      <w:r w:rsidRPr="00391E60">
        <w:rPr>
          <w:rFonts w:eastAsia="Calibri"/>
          <w:b/>
          <w:color w:val="000000"/>
        </w:rPr>
        <w:t>DI</w:t>
      </w:r>
      <w:proofErr w:type="spellEnd"/>
      <w:r w:rsidRPr="00391E60">
        <w:rPr>
          <w:rFonts w:eastAsia="Calibri"/>
          <w:b/>
          <w:color w:val="000000"/>
        </w:rPr>
        <w:t xml:space="preserve"> SVOLGIMENTO e POSTI DISPONIBILI:</w:t>
      </w:r>
    </w:p>
    <w:p w:rsidR="00523113" w:rsidRPr="006D0A6C" w:rsidRDefault="003F4812"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sidRPr="003F4812">
        <w:rPr>
          <w:noProof/>
          <w:sz w:val="20"/>
          <w:szCs w:val="20"/>
        </w:rPr>
        <w:pict>
          <v:shapetype id="_x0000_t202" coordsize="21600,21600" o:spt="202" path="m,l,21600r21600,l21600,xe">
            <v:stroke joinstyle="miter"/>
            <v:path gradientshapeok="t" o:connecttype="rect"/>
          </v:shapetype>
          <v:shape id="_x0000_s1027" type="#_x0000_t202" style="position:absolute;margin-left:423pt;margin-top:2.2pt;width:27pt;height:18pt;z-index:251661312">
            <v:textbox style="mso-next-textbox:#_x0000_s1027">
              <w:txbxContent>
                <w:p w:rsidR="00523113" w:rsidRPr="008D6ECF" w:rsidRDefault="00D1580A" w:rsidP="00523113">
                  <w:pPr>
                    <w:rPr>
                      <w:sz w:val="22"/>
                      <w:szCs w:val="22"/>
                    </w:rPr>
                  </w:pPr>
                  <w:r>
                    <w:rPr>
                      <w:sz w:val="22"/>
                      <w:szCs w:val="22"/>
                    </w:rPr>
                    <w:t>8</w:t>
                  </w:r>
                </w:p>
              </w:txbxContent>
            </v:textbox>
          </v:shape>
        </w:pict>
      </w:r>
      <w:r w:rsidR="00523113" w:rsidRPr="006D0A6C">
        <w:rPr>
          <w:iCs/>
          <w:sz w:val="20"/>
          <w:szCs w:val="20"/>
        </w:rPr>
        <w:t>Numero dei volontari da impiegare nel progetto:</w:t>
      </w:r>
    </w:p>
    <w:p w:rsidR="00FE1E43" w:rsidRDefault="003F4812"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Pr>
          <w:iCs/>
          <w:noProof/>
          <w:sz w:val="20"/>
          <w:szCs w:val="20"/>
        </w:rPr>
        <w:pict>
          <v:shape id="_x0000_s1028" type="#_x0000_t202" style="position:absolute;margin-left:423pt;margin-top:12.5pt;width:27pt;height:18pt;z-index:251662336">
            <v:textbox style="mso-next-textbox:#_x0000_s1028">
              <w:txbxContent>
                <w:p w:rsidR="00523113" w:rsidRPr="008D6ECF" w:rsidRDefault="00523113" w:rsidP="00523113">
                  <w:pPr>
                    <w:rPr>
                      <w:sz w:val="22"/>
                      <w:szCs w:val="22"/>
                    </w:rPr>
                  </w:pPr>
                  <w:r>
                    <w:rPr>
                      <w:sz w:val="22"/>
                      <w:szCs w:val="22"/>
                    </w:rPr>
                    <w:t>0</w:t>
                  </w:r>
                </w:p>
              </w:txbxContent>
            </v:textbox>
          </v:shape>
        </w:pict>
      </w:r>
    </w:p>
    <w:p w:rsidR="00523113" w:rsidRPr="006D0A6C" w:rsidRDefault="00523113"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sidRPr="006D0A6C">
        <w:rPr>
          <w:iCs/>
          <w:sz w:val="20"/>
          <w:szCs w:val="20"/>
        </w:rPr>
        <w:t xml:space="preserve">Numero posti con solo vitto: </w:t>
      </w: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rPr>
      </w:pP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Le sedi di riferimento sono le seguenti:</w:t>
      </w: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lastRenderedPageBreak/>
        <w:t xml:space="preserve">- </w:t>
      </w:r>
      <w:r w:rsidR="00B8438A">
        <w:rPr>
          <w:rFonts w:eastAsia="Calibri"/>
          <w:color w:val="000000"/>
          <w:sz w:val="20"/>
          <w:szCs w:val="20"/>
        </w:rPr>
        <w:t>n. 4</w:t>
      </w:r>
      <w:r w:rsidR="00FE1E43">
        <w:rPr>
          <w:rFonts w:eastAsia="Calibri"/>
          <w:color w:val="000000"/>
          <w:sz w:val="20"/>
          <w:szCs w:val="20"/>
        </w:rPr>
        <w:t xml:space="preserve"> volontari sull’ </w:t>
      </w:r>
      <w:r w:rsidRPr="006D0A6C">
        <w:rPr>
          <w:rFonts w:eastAsia="Calibri"/>
          <w:color w:val="000000"/>
          <w:sz w:val="20"/>
          <w:szCs w:val="20"/>
        </w:rPr>
        <w:t xml:space="preserve">Unione Montana dei Comuni del </w:t>
      </w:r>
      <w:proofErr w:type="spellStart"/>
      <w:r w:rsidRPr="006D0A6C">
        <w:rPr>
          <w:rFonts w:eastAsia="Calibri"/>
          <w:color w:val="000000"/>
          <w:sz w:val="20"/>
          <w:szCs w:val="20"/>
        </w:rPr>
        <w:t>Sangro</w:t>
      </w:r>
      <w:proofErr w:type="spellEnd"/>
      <w:r w:rsidRPr="006D0A6C">
        <w:rPr>
          <w:rFonts w:eastAsia="Calibri"/>
          <w:color w:val="000000"/>
          <w:sz w:val="20"/>
          <w:szCs w:val="20"/>
        </w:rPr>
        <w:t>, Via Duca Degli Abruzzi n. 104 Villa Santa Maria (</w:t>
      </w:r>
      <w:proofErr w:type="spellStart"/>
      <w:r w:rsidRPr="006D0A6C">
        <w:rPr>
          <w:rFonts w:eastAsia="Calibri"/>
          <w:color w:val="000000"/>
          <w:sz w:val="20"/>
          <w:szCs w:val="20"/>
        </w:rPr>
        <w:t>Ch</w:t>
      </w:r>
      <w:proofErr w:type="spellEnd"/>
      <w:r w:rsidRPr="006D0A6C">
        <w:rPr>
          <w:rFonts w:eastAsia="Calibri"/>
          <w:color w:val="000000"/>
          <w:sz w:val="20"/>
          <w:szCs w:val="20"/>
        </w:rPr>
        <w:t>), Tel. 0872/944201</w:t>
      </w: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 xml:space="preserve">- </w:t>
      </w:r>
      <w:r w:rsidR="00FE1E43">
        <w:rPr>
          <w:rFonts w:eastAsia="Calibri"/>
          <w:color w:val="000000"/>
          <w:sz w:val="20"/>
          <w:szCs w:val="20"/>
        </w:rPr>
        <w:t xml:space="preserve">n. 2 volontari sul </w:t>
      </w:r>
      <w:r w:rsidRPr="006D0A6C">
        <w:rPr>
          <w:rFonts w:eastAsia="Calibri"/>
          <w:color w:val="000000"/>
          <w:sz w:val="20"/>
          <w:szCs w:val="20"/>
        </w:rPr>
        <w:t xml:space="preserve">Comune di </w:t>
      </w:r>
      <w:proofErr w:type="spellStart"/>
      <w:r w:rsidR="00D1580A">
        <w:rPr>
          <w:rFonts w:eastAsia="Calibri"/>
          <w:color w:val="000000"/>
          <w:sz w:val="20"/>
          <w:szCs w:val="20"/>
        </w:rPr>
        <w:t>Rosello</w:t>
      </w:r>
      <w:proofErr w:type="spellEnd"/>
      <w:r w:rsidRPr="006D0A6C">
        <w:rPr>
          <w:rFonts w:eastAsia="Calibri"/>
          <w:color w:val="000000"/>
          <w:sz w:val="20"/>
          <w:szCs w:val="20"/>
        </w:rPr>
        <w:t xml:space="preserve">, </w:t>
      </w:r>
      <w:r>
        <w:rPr>
          <w:rFonts w:eastAsia="Calibri"/>
          <w:color w:val="000000"/>
          <w:sz w:val="20"/>
          <w:szCs w:val="20"/>
        </w:rPr>
        <w:t>Tel. 0872/9</w:t>
      </w:r>
      <w:r w:rsidR="00D1580A">
        <w:rPr>
          <w:rFonts w:eastAsia="Calibri"/>
          <w:color w:val="000000"/>
          <w:sz w:val="20"/>
          <w:szCs w:val="20"/>
        </w:rPr>
        <w:t>48131</w:t>
      </w:r>
    </w:p>
    <w:p w:rsidR="00D1580A" w:rsidRPr="006D0A6C" w:rsidRDefault="00D1580A"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Pr>
          <w:rFonts w:eastAsia="Calibri"/>
          <w:color w:val="000000"/>
          <w:sz w:val="20"/>
          <w:szCs w:val="20"/>
        </w:rPr>
        <w:t xml:space="preserve">- n. 2 volontari sul Comune di </w:t>
      </w:r>
      <w:proofErr w:type="spellStart"/>
      <w:r>
        <w:rPr>
          <w:rFonts w:eastAsia="Calibri"/>
          <w:color w:val="000000"/>
          <w:sz w:val="20"/>
          <w:szCs w:val="20"/>
        </w:rPr>
        <w:t>Monteferrante</w:t>
      </w:r>
      <w:proofErr w:type="spellEnd"/>
      <w:r>
        <w:rPr>
          <w:rFonts w:eastAsia="Calibri"/>
          <w:color w:val="000000"/>
          <w:sz w:val="20"/>
          <w:szCs w:val="20"/>
        </w:rPr>
        <w:t>, Tel. 0872/940354</w:t>
      </w:r>
    </w:p>
    <w:p w:rsidR="00523113" w:rsidRDefault="00523113" w:rsidP="00523113">
      <w:pPr>
        <w:autoSpaceDE w:val="0"/>
        <w:rPr>
          <w:rFonts w:eastAsia="Calibri"/>
          <w:color w:val="000000"/>
        </w:rPr>
      </w:pPr>
    </w:p>
    <w:p w:rsidR="00155349" w:rsidRDefault="00523113" w:rsidP="00155349">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b/>
          <w:color w:val="000000"/>
        </w:rPr>
      </w:pPr>
      <w:r w:rsidRPr="00E2450C">
        <w:rPr>
          <w:sz w:val="22"/>
          <w:szCs w:val="22"/>
        </w:rPr>
        <w:t>Sono riconosciuti crediti formativi da parte di:</w:t>
      </w:r>
    </w:p>
    <w:p w:rsid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b/>
          <w:color w:val="000000"/>
        </w:rPr>
      </w:pPr>
      <w:r>
        <w:rPr>
          <w:sz w:val="22"/>
          <w:szCs w:val="22"/>
        </w:rPr>
        <w:t xml:space="preserve">- </w:t>
      </w:r>
      <w:r w:rsidRPr="00155349">
        <w:rPr>
          <w:sz w:val="22"/>
          <w:szCs w:val="22"/>
        </w:rPr>
        <w:t>Centro Studi CISDAM;</w:t>
      </w:r>
    </w:p>
    <w:p w:rsid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b/>
          <w:color w:val="000000"/>
        </w:rPr>
      </w:pPr>
      <w:r>
        <w:rPr>
          <w:sz w:val="22"/>
          <w:szCs w:val="22"/>
        </w:rPr>
        <w:t xml:space="preserve">- </w:t>
      </w:r>
      <w:r w:rsidRPr="00155349">
        <w:rPr>
          <w:sz w:val="22"/>
          <w:szCs w:val="22"/>
        </w:rPr>
        <w:t>GAL MAIELLA VERDE;</w:t>
      </w:r>
    </w:p>
    <w:p w:rsidR="00155349" w:rsidRP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b/>
          <w:color w:val="000000"/>
        </w:rPr>
      </w:pPr>
      <w:r>
        <w:rPr>
          <w:sz w:val="22"/>
          <w:szCs w:val="22"/>
        </w:rPr>
        <w:t xml:space="preserve">- </w:t>
      </w:r>
      <w:r w:rsidRPr="00155349">
        <w:rPr>
          <w:sz w:val="22"/>
          <w:szCs w:val="22"/>
        </w:rPr>
        <w:t>Cooperativa GAIA.</w:t>
      </w:r>
    </w:p>
    <w:p w:rsidR="00B95F9C" w:rsidRDefault="000137E6"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sidRPr="006B0FDE">
        <w:rPr>
          <w:sz w:val="22"/>
          <w:szCs w:val="22"/>
        </w:rPr>
        <w:t>Sono riconosciuti i tirocini formativi da parte dei seguenti Enti Pubblici:</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t xml:space="preserve">- </w:t>
      </w:r>
      <w:r w:rsidR="000137E6">
        <w:t xml:space="preserve">Unione Montana dei Comuni del </w:t>
      </w:r>
      <w:proofErr w:type="spellStart"/>
      <w:r w:rsidR="000137E6">
        <w:t>Sangro</w:t>
      </w:r>
      <w:proofErr w:type="spellEnd"/>
      <w:r w:rsidR="000137E6">
        <w:t>;</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Pr>
          <w:sz w:val="22"/>
          <w:szCs w:val="22"/>
        </w:rPr>
        <w:t>Comuni interessati dal progetto</w:t>
      </w:r>
    </w:p>
    <w:p w:rsidR="00155349" w:rsidRDefault="000137E6" w:rsidP="00155349">
      <w:pPr>
        <w:pBdr>
          <w:top w:val="single" w:sz="4" w:space="1" w:color="auto"/>
          <w:left w:val="single" w:sz="4" w:space="4" w:color="auto"/>
          <w:bottom w:val="single" w:sz="4" w:space="1" w:color="auto"/>
          <w:right w:val="single" w:sz="4" w:space="4" w:color="auto"/>
        </w:pBdr>
        <w:autoSpaceDE w:val="0"/>
        <w:rPr>
          <w:rFonts w:eastAsia="Calibri"/>
          <w:color w:val="000000"/>
        </w:rPr>
      </w:pPr>
      <w:r w:rsidRPr="006B0FDE">
        <w:rPr>
          <w:sz w:val="22"/>
          <w:szCs w:val="22"/>
        </w:rPr>
        <w:t>Sono riconosciuti i tirocini formativi da parte dei seguenti Enti Privati:</w:t>
      </w:r>
    </w:p>
    <w:p w:rsid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sidRPr="006B0FDE">
        <w:rPr>
          <w:sz w:val="22"/>
          <w:szCs w:val="22"/>
        </w:rPr>
        <w:t>Cooperativa Gaia</w:t>
      </w:r>
    </w:p>
    <w:p w:rsid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Pr>
          <w:sz w:val="22"/>
          <w:szCs w:val="22"/>
        </w:rPr>
        <w:t>Centro Studi CISDAM</w:t>
      </w:r>
    </w:p>
    <w:p w:rsid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Pr>
          <w:sz w:val="22"/>
          <w:szCs w:val="22"/>
        </w:rPr>
        <w:t>GAL MAIELLA VERDE</w:t>
      </w:r>
    </w:p>
    <w:p w:rsidR="00155349" w:rsidRPr="00155349" w:rsidRDefault="00155349" w:rsidP="00155349">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Pr>
          <w:sz w:val="22"/>
          <w:szCs w:val="22"/>
        </w:rPr>
        <w:t xml:space="preserve">Associazione di Protezione Civile gruppo di </w:t>
      </w:r>
      <w:proofErr w:type="spellStart"/>
      <w:r>
        <w:rPr>
          <w:sz w:val="22"/>
          <w:szCs w:val="22"/>
        </w:rPr>
        <w:t>Montenerodomo</w:t>
      </w:r>
      <w:proofErr w:type="spellEnd"/>
      <w:r>
        <w:rPr>
          <w:sz w:val="22"/>
          <w:szCs w:val="22"/>
        </w:rPr>
        <w:t xml:space="preserve"> (</w:t>
      </w:r>
      <w:proofErr w:type="spellStart"/>
      <w:r>
        <w:rPr>
          <w:sz w:val="22"/>
          <w:szCs w:val="22"/>
        </w:rPr>
        <w:t>Ch</w:t>
      </w:r>
      <w:proofErr w:type="spellEnd"/>
      <w:r>
        <w:rPr>
          <w:sz w:val="22"/>
          <w:szCs w:val="22"/>
        </w:rPr>
        <w:t>)</w:t>
      </w:r>
    </w:p>
    <w:p w:rsidR="000137E6" w:rsidRDefault="000137E6"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p>
    <w:p w:rsidR="00523113" w:rsidRDefault="00523113" w:rsidP="00523113">
      <w:pPr>
        <w:autoSpaceDE w:val="0"/>
      </w:pPr>
    </w:p>
    <w:p w:rsidR="00523113" w:rsidRDefault="00523113" w:rsidP="00523113">
      <w:pPr>
        <w:autoSpaceDE w:val="0"/>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56"/>
      </w:tblGrid>
      <w:tr w:rsidR="00523113" w:rsidRPr="00040A39" w:rsidTr="009C62A4">
        <w:trPr>
          <w:trHeight w:val="1562"/>
        </w:trPr>
        <w:tc>
          <w:tcPr>
            <w:tcW w:w="9356" w:type="dxa"/>
          </w:tcPr>
          <w:p w:rsidR="00523113" w:rsidRPr="00040A39" w:rsidRDefault="00523113" w:rsidP="009C62A4">
            <w:pPr>
              <w:jc w:val="both"/>
              <w:rPr>
                <w:b/>
              </w:rPr>
            </w:pPr>
            <w:r w:rsidRPr="00040A39">
              <w:rPr>
                <w:b/>
                <w:sz w:val="20"/>
                <w:szCs w:val="20"/>
              </w:rPr>
              <w:t>FORMAZIONE SPECIFICA DEI VOLONTARI</w:t>
            </w:r>
          </w:p>
          <w:p w:rsidR="000F0572" w:rsidRDefault="000F0572" w:rsidP="000F0572">
            <w:pPr>
              <w:jc w:val="both"/>
            </w:pPr>
            <w:r w:rsidRPr="005407CA">
              <w:rPr>
                <w:sz w:val="22"/>
                <w:szCs w:val="22"/>
              </w:rPr>
              <w:t>La formazione specifica sarà articola in numero</w:t>
            </w:r>
            <w:r>
              <w:rPr>
                <w:sz w:val="22"/>
                <w:szCs w:val="22"/>
              </w:rPr>
              <w:t xml:space="preserve"> 8 </w:t>
            </w:r>
            <w:r w:rsidRPr="005407CA">
              <w:rPr>
                <w:sz w:val="22"/>
                <w:szCs w:val="22"/>
              </w:rPr>
              <w:t>moduli, per un totale di 66 ore, durante le quali i volontari verranno edotti sugli argomenti attinenti l’area progettuale prescelta e su quelli che in maniera più generale devono diventare bagaglio comune perché basilari per il  lavoro con l’Ente proponente</w:t>
            </w:r>
            <w:r>
              <w:t>.</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4515"/>
              <w:gridCol w:w="1073"/>
              <w:gridCol w:w="2076"/>
            </w:tblGrid>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rPr>
                      <w:b/>
                    </w:rPr>
                  </w:pPr>
                  <w:r w:rsidRPr="005407CA">
                    <w:rPr>
                      <w:b/>
                      <w:sz w:val="22"/>
                      <w:szCs w:val="22"/>
                    </w:rPr>
                    <w:t>MOD</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pPr>
                    <w:jc w:val="center"/>
                    <w:rPr>
                      <w:b/>
                    </w:rPr>
                  </w:pPr>
                  <w:r w:rsidRPr="005407CA">
                    <w:rPr>
                      <w:b/>
                      <w:sz w:val="22"/>
                      <w:szCs w:val="22"/>
                    </w:rPr>
                    <w:t>DESCRIZIONE MODULO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rPr>
                      <w:b/>
                    </w:rPr>
                  </w:pPr>
                  <w:r w:rsidRPr="005407CA">
                    <w:rPr>
                      <w:b/>
                      <w:sz w:val="22"/>
                      <w:szCs w:val="22"/>
                    </w:rPr>
                    <w:t>ORE</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pPr>
                    <w:jc w:val="center"/>
                    <w:rPr>
                      <w:b/>
                    </w:rPr>
                  </w:pPr>
                  <w:r w:rsidRPr="005407CA">
                    <w:rPr>
                      <w:b/>
                      <w:sz w:val="22"/>
                      <w:szCs w:val="22"/>
                    </w:rPr>
                    <w:t>DOCENTI</w:t>
                  </w:r>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t>1</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numPr>
                      <w:ilvl w:val="0"/>
                      <w:numId w:val="3"/>
                    </w:numPr>
                  </w:pPr>
                  <w:r w:rsidRPr="005407CA">
                    <w:rPr>
                      <w:sz w:val="22"/>
                      <w:szCs w:val="22"/>
                    </w:rPr>
                    <w:t>Presentazione del progetto</w:t>
                  </w:r>
                </w:p>
                <w:p w:rsidR="000F0572" w:rsidRPr="005407CA" w:rsidRDefault="000F0572" w:rsidP="000F0572">
                  <w:pPr>
                    <w:numPr>
                      <w:ilvl w:val="0"/>
                      <w:numId w:val="3"/>
                    </w:numPr>
                  </w:pPr>
                  <w:r w:rsidRPr="005407CA">
                    <w:rPr>
                      <w:sz w:val="22"/>
                      <w:szCs w:val="22"/>
                    </w:rPr>
                    <w:t>Presentazione dell’Ente promotore</w:t>
                  </w:r>
                </w:p>
                <w:p w:rsidR="000F0572" w:rsidRPr="005407CA" w:rsidRDefault="000F0572" w:rsidP="000F0572">
                  <w:pPr>
                    <w:numPr>
                      <w:ilvl w:val="0"/>
                      <w:numId w:val="3"/>
                    </w:numPr>
                  </w:pPr>
                  <w:r w:rsidRPr="005407CA">
                    <w:rPr>
                      <w:sz w:val="22"/>
                      <w:szCs w:val="22"/>
                    </w:rPr>
                    <w:t>Descrizione dell’Area di progetto</w:t>
                  </w:r>
                </w:p>
                <w:p w:rsidR="000F0572" w:rsidRPr="005407CA" w:rsidRDefault="000F0572" w:rsidP="000F0572">
                  <w:pPr>
                    <w:numPr>
                      <w:ilvl w:val="0"/>
                      <w:numId w:val="3"/>
                    </w:numPr>
                  </w:pPr>
                  <w:r w:rsidRPr="005407CA">
                    <w:rPr>
                      <w:sz w:val="22"/>
                      <w:szCs w:val="22"/>
                    </w:rPr>
                    <w:t>Presentazione dei Comuni sede di attuazione del progetto</w:t>
                  </w:r>
                </w:p>
                <w:p w:rsidR="000F0572" w:rsidRPr="005407CA" w:rsidRDefault="000F0572" w:rsidP="000F0572">
                  <w:pPr>
                    <w:numPr>
                      <w:ilvl w:val="0"/>
                      <w:numId w:val="3"/>
                    </w:numPr>
                  </w:pPr>
                  <w:r w:rsidRPr="005407CA">
                    <w:rPr>
                      <w:sz w:val="22"/>
                      <w:szCs w:val="22"/>
                    </w:rPr>
                    <w:t>Presentazione dei soggetti partner</w:t>
                  </w:r>
                </w:p>
                <w:p w:rsidR="000F0572" w:rsidRPr="005407CA" w:rsidRDefault="000F0572" w:rsidP="000F0572">
                  <w:pPr>
                    <w:numPr>
                      <w:ilvl w:val="0"/>
                      <w:numId w:val="3"/>
                    </w:numPr>
                  </w:pPr>
                  <w:r w:rsidRPr="005407CA">
                    <w:rPr>
                      <w:sz w:val="22"/>
                      <w:szCs w:val="22"/>
                    </w:rPr>
                    <w:t>Descrizione del lavoro dei volontari nelle sedi di attuazione progetto</w:t>
                  </w:r>
                </w:p>
                <w:p w:rsidR="000F0572" w:rsidRPr="005407CA" w:rsidRDefault="000F0572" w:rsidP="000F0572">
                  <w:pPr>
                    <w:numPr>
                      <w:ilvl w:val="0"/>
                      <w:numId w:val="3"/>
                    </w:numPr>
                  </w:pPr>
                  <w:r w:rsidRPr="005407CA">
                    <w:rPr>
                      <w:sz w:val="22"/>
                      <w:szCs w:val="22"/>
                    </w:rPr>
                    <w:t xml:space="preserve">Compiti del volontario </w:t>
                  </w:r>
                </w:p>
                <w:p w:rsidR="000F0572" w:rsidRPr="005407CA" w:rsidRDefault="000F0572" w:rsidP="000F0572">
                  <w:pPr>
                    <w:numPr>
                      <w:ilvl w:val="0"/>
                      <w:numId w:val="3"/>
                    </w:numPr>
                  </w:pPr>
                  <w:r w:rsidRPr="005407CA">
                    <w:rPr>
                      <w:sz w:val="22"/>
                      <w:szCs w:val="22"/>
                    </w:rPr>
                    <w:t>Ruolo degli OLP</w:t>
                  </w:r>
                </w:p>
                <w:p w:rsidR="000F0572" w:rsidRPr="005407CA" w:rsidRDefault="000F0572" w:rsidP="000F0572">
                  <w:pPr>
                    <w:numPr>
                      <w:ilvl w:val="0"/>
                      <w:numId w:val="3"/>
                    </w:numPr>
                  </w:pPr>
                  <w:r w:rsidRPr="005407CA">
                    <w:rPr>
                      <w:sz w:val="22"/>
                      <w:szCs w:val="22"/>
                    </w:rPr>
                    <w:t>Ruolo del Responsabile di progetto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t>8</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proofErr w:type="spellStart"/>
                  <w:r w:rsidRPr="005407CA">
                    <w:rPr>
                      <w:sz w:val="22"/>
                      <w:szCs w:val="22"/>
                    </w:rPr>
                    <w:t>A.Gialluca</w:t>
                  </w:r>
                  <w:proofErr w:type="spellEnd"/>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t>2</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numPr>
                      <w:ilvl w:val="0"/>
                      <w:numId w:val="5"/>
                    </w:numPr>
                  </w:pPr>
                  <w:r w:rsidRPr="005407CA">
                    <w:rPr>
                      <w:sz w:val="22"/>
                      <w:szCs w:val="22"/>
                    </w:rPr>
                    <w:t>Nozioni generali sugli enti locali territoriali: compiti, funzioni ed organizzazione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r w:rsidRPr="005407CA">
                    <w:rPr>
                      <w:sz w:val="22"/>
                      <w:szCs w:val="22"/>
                    </w:rPr>
                    <w:t>A. Di Stefano</w:t>
                  </w:r>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t>3</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numPr>
                      <w:ilvl w:val="0"/>
                      <w:numId w:val="3"/>
                    </w:numPr>
                    <w:jc w:val="both"/>
                  </w:pPr>
                  <w:r w:rsidRPr="005407CA">
                    <w:rPr>
                      <w:sz w:val="22"/>
                      <w:szCs w:val="22"/>
                    </w:rPr>
                    <w:t>Norme relative alla sicurezza nei luoghi di lavoro</w:t>
                  </w:r>
                </w:p>
                <w:p w:rsidR="000F0572" w:rsidRPr="005407CA" w:rsidRDefault="000F0572" w:rsidP="000F0572">
                  <w:pPr>
                    <w:numPr>
                      <w:ilvl w:val="0"/>
                      <w:numId w:val="3"/>
                    </w:numPr>
                    <w:jc w:val="both"/>
                  </w:pPr>
                  <w:r w:rsidRPr="005407CA">
                    <w:rPr>
                      <w:sz w:val="22"/>
                      <w:szCs w:val="22"/>
                    </w:rPr>
                    <w:t>Le norme sulla privacy</w:t>
                  </w:r>
                </w:p>
                <w:p w:rsidR="000F0572" w:rsidRPr="005407CA" w:rsidRDefault="000F0572" w:rsidP="000F0572">
                  <w:pPr>
                    <w:numPr>
                      <w:ilvl w:val="0"/>
                      <w:numId w:val="3"/>
                    </w:numPr>
                    <w:jc w:val="both"/>
                  </w:pPr>
                  <w:r w:rsidRPr="005407CA">
                    <w:rPr>
                      <w:sz w:val="22"/>
                      <w:szCs w:val="22"/>
                    </w:rPr>
                    <w:t>Informazione sui rischi connessi all’impiego dei volontari nei progetti di servizio civile e sulle misure di prevenzione e di emergenza per contrastarli</w:t>
                  </w:r>
                </w:p>
                <w:p w:rsidR="000F0572" w:rsidRPr="005407CA" w:rsidRDefault="000F0572" w:rsidP="000F0572">
                  <w:pPr>
                    <w:numPr>
                      <w:ilvl w:val="0"/>
                      <w:numId w:val="3"/>
                    </w:numPr>
                    <w:jc w:val="both"/>
                  </w:pPr>
                  <w:r w:rsidRPr="005407CA">
                    <w:rPr>
                      <w:sz w:val="22"/>
                      <w:szCs w:val="22"/>
                    </w:rPr>
                    <w:t>Informazione sui rischi da interferenze tra l’attività svolta dal volontario e le altre attività che in contemporanea si gestiscono nello stesso luogo</w:t>
                  </w:r>
                </w:p>
                <w:p w:rsidR="000F0572" w:rsidRPr="005407CA" w:rsidRDefault="000F0572" w:rsidP="000F0572">
                  <w:pPr>
                    <w:numPr>
                      <w:ilvl w:val="0"/>
                      <w:numId w:val="3"/>
                    </w:numPr>
                    <w:jc w:val="both"/>
                  </w:pPr>
                  <w:r w:rsidRPr="005407CA">
                    <w:rPr>
                      <w:sz w:val="22"/>
                      <w:szCs w:val="22"/>
                    </w:rPr>
                    <w:t>Esercitazioni pratiche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r w:rsidRPr="005407CA">
                    <w:rPr>
                      <w:sz w:val="22"/>
                      <w:szCs w:val="22"/>
                    </w:rPr>
                    <w:t>A. Di Stefano</w:t>
                  </w:r>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t>4</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pStyle w:val="Paragrafoelenco"/>
                    <w:numPr>
                      <w:ilvl w:val="0"/>
                      <w:numId w:val="7"/>
                    </w:numPr>
                    <w:jc w:val="both"/>
                  </w:pPr>
                  <w:r w:rsidRPr="005407CA">
                    <w:rPr>
                      <w:sz w:val="22"/>
                      <w:szCs w:val="22"/>
                    </w:rPr>
                    <w:t xml:space="preserve">Il bosco come risorsa: valore </w:t>
                  </w:r>
                  <w:proofErr w:type="spellStart"/>
                  <w:r w:rsidRPr="005407CA">
                    <w:rPr>
                      <w:sz w:val="22"/>
                      <w:szCs w:val="22"/>
                    </w:rPr>
                    <w:t>ecologico-ambientale-economico</w:t>
                  </w:r>
                  <w:proofErr w:type="spellEnd"/>
                  <w:r w:rsidRPr="005407CA">
                    <w:rPr>
                      <w:sz w:val="22"/>
                      <w:szCs w:val="22"/>
                    </w:rPr>
                    <w:t xml:space="preserve"> e paesaggistico;</w:t>
                  </w:r>
                </w:p>
                <w:p w:rsidR="000F0572" w:rsidRPr="005407CA" w:rsidRDefault="000F0572" w:rsidP="000F0572">
                  <w:pPr>
                    <w:pStyle w:val="Paragrafoelenco"/>
                    <w:numPr>
                      <w:ilvl w:val="0"/>
                      <w:numId w:val="7"/>
                    </w:numPr>
                    <w:jc w:val="both"/>
                  </w:pPr>
                  <w:r w:rsidRPr="005407CA">
                    <w:rPr>
                      <w:sz w:val="22"/>
                      <w:szCs w:val="22"/>
                    </w:rPr>
                    <w:t>La funzione pedagogica: un bosco didattico per la valorizzazione del paesaggio agro-</w:t>
                  </w:r>
                  <w:r w:rsidRPr="005407CA">
                    <w:rPr>
                      <w:sz w:val="22"/>
                      <w:szCs w:val="22"/>
                    </w:rPr>
                    <w:lastRenderedPageBreak/>
                    <w:t>forestale;</w:t>
                  </w:r>
                </w:p>
                <w:p w:rsidR="000F0572" w:rsidRPr="005407CA" w:rsidRDefault="000F0572" w:rsidP="000F0572">
                  <w:pPr>
                    <w:pStyle w:val="Paragrafoelenco"/>
                    <w:numPr>
                      <w:ilvl w:val="0"/>
                      <w:numId w:val="7"/>
                    </w:numPr>
                  </w:pPr>
                  <w:r w:rsidRPr="005407CA">
                    <w:rPr>
                      <w:sz w:val="22"/>
                      <w:szCs w:val="22"/>
                    </w:rPr>
                    <w:t>Il territorio da un punto di vista ecologico/forestale;</w:t>
                  </w:r>
                </w:p>
                <w:p w:rsidR="000F0572" w:rsidRPr="005407CA" w:rsidRDefault="000F0572" w:rsidP="000F0572">
                  <w:pPr>
                    <w:pStyle w:val="Paragrafoelenco"/>
                    <w:numPr>
                      <w:ilvl w:val="0"/>
                      <w:numId w:val="7"/>
                    </w:numPr>
                  </w:pPr>
                  <w:r w:rsidRPr="005407CA">
                    <w:rPr>
                      <w:sz w:val="22"/>
                      <w:szCs w:val="22"/>
                    </w:rPr>
                    <w:t>I sentieri e i corsi d’acqua presenti sul territorio;</w:t>
                  </w:r>
                </w:p>
                <w:p w:rsidR="000F0572" w:rsidRPr="005407CA" w:rsidRDefault="000F0572" w:rsidP="000F0572">
                  <w:pPr>
                    <w:pStyle w:val="Paragrafoelenco"/>
                    <w:numPr>
                      <w:ilvl w:val="0"/>
                      <w:numId w:val="7"/>
                    </w:numPr>
                  </w:pPr>
                  <w:r w:rsidRPr="005407CA">
                    <w:rPr>
                      <w:sz w:val="22"/>
                      <w:szCs w:val="22"/>
                    </w:rPr>
                    <w:t>Analisi della tipologia di vegetazione presente nell’area di studio.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lastRenderedPageBreak/>
                    <w:t>10</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r w:rsidRPr="005407CA">
                    <w:rPr>
                      <w:sz w:val="22"/>
                      <w:szCs w:val="22"/>
                    </w:rPr>
                    <w:t xml:space="preserve">G. </w:t>
                  </w:r>
                  <w:proofErr w:type="spellStart"/>
                  <w:r w:rsidRPr="005407CA">
                    <w:rPr>
                      <w:sz w:val="22"/>
                      <w:szCs w:val="22"/>
                    </w:rPr>
                    <w:t>Gialluca</w:t>
                  </w:r>
                  <w:proofErr w:type="spellEnd"/>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lastRenderedPageBreak/>
                    <w:t>5</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pStyle w:val="Paragrafoelenco"/>
                    <w:numPr>
                      <w:ilvl w:val="0"/>
                      <w:numId w:val="7"/>
                    </w:numPr>
                    <w:jc w:val="both"/>
                    <w:rPr>
                      <w:rFonts w:eastAsia="Calibri"/>
                      <w:lang w:eastAsia="en-US"/>
                    </w:rPr>
                  </w:pPr>
                  <w:r w:rsidRPr="005407CA">
                    <w:rPr>
                      <w:rFonts w:eastAsia="Calibri"/>
                      <w:sz w:val="22"/>
                      <w:szCs w:val="22"/>
                      <w:lang w:eastAsia="en-US"/>
                    </w:rPr>
                    <w:t xml:space="preserve">La mappa dei rischi sul territorio dei Comuni dell’Unione Montana dei Comuni del </w:t>
                  </w:r>
                  <w:proofErr w:type="spellStart"/>
                  <w:r w:rsidRPr="005407CA">
                    <w:rPr>
                      <w:rFonts w:eastAsia="Calibri"/>
                      <w:sz w:val="22"/>
                      <w:szCs w:val="22"/>
                      <w:lang w:eastAsia="en-US"/>
                    </w:rPr>
                    <w:t>Sangro</w:t>
                  </w:r>
                  <w:proofErr w:type="spellEnd"/>
                  <w:r w:rsidRPr="005407CA">
                    <w:rPr>
                      <w:rFonts w:eastAsia="Calibri"/>
                      <w:sz w:val="22"/>
                      <w:szCs w:val="22"/>
                      <w:lang w:eastAsia="en-US"/>
                    </w:rPr>
                    <w:t>;</w:t>
                  </w:r>
                </w:p>
                <w:p w:rsidR="000F0572" w:rsidRPr="005407CA" w:rsidRDefault="000F0572" w:rsidP="000F0572">
                  <w:pPr>
                    <w:pStyle w:val="Paragrafoelenco"/>
                    <w:numPr>
                      <w:ilvl w:val="0"/>
                      <w:numId w:val="26"/>
                    </w:numPr>
                    <w:autoSpaceDE w:val="0"/>
                    <w:autoSpaceDN w:val="0"/>
                    <w:adjustRightInd w:val="0"/>
                    <w:jc w:val="both"/>
                  </w:pPr>
                  <w:r w:rsidRPr="005407CA">
                    <w:rPr>
                      <w:sz w:val="22"/>
                      <w:szCs w:val="22"/>
                    </w:rPr>
                    <w:t>Tecniche di osservazione fotografica</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t>5</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r w:rsidRPr="005407CA">
                    <w:rPr>
                      <w:sz w:val="22"/>
                      <w:szCs w:val="22"/>
                    </w:rPr>
                    <w:t>M. Pellegrini</w:t>
                  </w:r>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t>6</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pStyle w:val="Paragrafoelenco"/>
                    <w:numPr>
                      <w:ilvl w:val="0"/>
                      <w:numId w:val="25"/>
                    </w:numPr>
                    <w:autoSpaceDE w:val="0"/>
                    <w:autoSpaceDN w:val="0"/>
                    <w:adjustRightInd w:val="0"/>
                    <w:rPr>
                      <w:rFonts w:eastAsia="Calibri"/>
                      <w:lang w:eastAsia="en-US"/>
                    </w:rPr>
                  </w:pPr>
                  <w:r w:rsidRPr="005407CA">
                    <w:rPr>
                      <w:rFonts w:eastAsia="Calibri"/>
                      <w:sz w:val="22"/>
                      <w:szCs w:val="22"/>
                      <w:lang w:eastAsia="en-US"/>
                    </w:rPr>
                    <w:t>Tecniche di previsione,</w:t>
                  </w:r>
                </w:p>
                <w:p w:rsidR="000F0572" w:rsidRPr="005407CA" w:rsidRDefault="000F0572" w:rsidP="00937967">
                  <w:pPr>
                    <w:autoSpaceDE w:val="0"/>
                    <w:autoSpaceDN w:val="0"/>
                    <w:adjustRightInd w:val="0"/>
                    <w:rPr>
                      <w:rFonts w:eastAsia="Calibri"/>
                      <w:lang w:eastAsia="en-US"/>
                    </w:rPr>
                  </w:pPr>
                  <w:r w:rsidRPr="005407CA">
                    <w:rPr>
                      <w:rFonts w:eastAsia="Calibri"/>
                      <w:sz w:val="22"/>
                      <w:szCs w:val="22"/>
                      <w:lang w:eastAsia="en-US"/>
                    </w:rPr>
                    <w:t>prevenzione e soccorso per il</w:t>
                  </w:r>
                </w:p>
                <w:p w:rsidR="000F0572" w:rsidRPr="005407CA" w:rsidRDefault="000F0572" w:rsidP="00937967">
                  <w:pPr>
                    <w:autoSpaceDE w:val="0"/>
                    <w:autoSpaceDN w:val="0"/>
                    <w:adjustRightInd w:val="0"/>
                    <w:rPr>
                      <w:rFonts w:eastAsia="Calibri"/>
                      <w:lang w:eastAsia="en-US"/>
                    </w:rPr>
                  </w:pPr>
                  <w:r w:rsidRPr="005407CA">
                    <w:rPr>
                      <w:rFonts w:eastAsia="Calibri"/>
                      <w:sz w:val="22"/>
                      <w:szCs w:val="22"/>
                      <w:lang w:eastAsia="en-US"/>
                    </w:rPr>
                    <w:t>rischio incendio boschivo;</w:t>
                  </w:r>
                </w:p>
                <w:p w:rsidR="000F0572" w:rsidRPr="005407CA" w:rsidRDefault="000F0572" w:rsidP="000F0572">
                  <w:pPr>
                    <w:pStyle w:val="Paragrafoelenco"/>
                    <w:numPr>
                      <w:ilvl w:val="0"/>
                      <w:numId w:val="25"/>
                    </w:numPr>
                    <w:autoSpaceDE w:val="0"/>
                    <w:autoSpaceDN w:val="0"/>
                    <w:adjustRightInd w:val="0"/>
                    <w:rPr>
                      <w:rFonts w:eastAsia="Calibri"/>
                      <w:lang w:eastAsia="en-US"/>
                    </w:rPr>
                  </w:pPr>
                  <w:r w:rsidRPr="005407CA">
                    <w:rPr>
                      <w:rFonts w:eastAsia="Calibri"/>
                      <w:sz w:val="22"/>
                      <w:szCs w:val="22"/>
                      <w:lang w:eastAsia="en-US"/>
                    </w:rPr>
                    <w:t>Cartografia;</w:t>
                  </w:r>
                </w:p>
                <w:p w:rsidR="000F0572" w:rsidRPr="005407CA" w:rsidRDefault="000F0572" w:rsidP="000F0572">
                  <w:pPr>
                    <w:pStyle w:val="Paragrafoelenco"/>
                    <w:numPr>
                      <w:ilvl w:val="0"/>
                      <w:numId w:val="25"/>
                    </w:numPr>
                    <w:autoSpaceDE w:val="0"/>
                    <w:autoSpaceDN w:val="0"/>
                    <w:adjustRightInd w:val="0"/>
                    <w:rPr>
                      <w:rFonts w:eastAsia="Calibri"/>
                      <w:lang w:eastAsia="en-US"/>
                    </w:rPr>
                  </w:pPr>
                  <w:r w:rsidRPr="005407CA">
                    <w:rPr>
                      <w:rFonts w:eastAsia="Calibri"/>
                      <w:sz w:val="22"/>
                      <w:szCs w:val="22"/>
                      <w:lang w:eastAsia="en-US"/>
                    </w:rPr>
                    <w:t>Illustrazione e descrizione delle</w:t>
                  </w:r>
                </w:p>
                <w:p w:rsidR="000F0572" w:rsidRPr="005407CA" w:rsidRDefault="000F0572" w:rsidP="00937967">
                  <w:pPr>
                    <w:autoSpaceDE w:val="0"/>
                    <w:autoSpaceDN w:val="0"/>
                    <w:adjustRightInd w:val="0"/>
                    <w:rPr>
                      <w:rFonts w:eastAsia="Calibri"/>
                      <w:lang w:eastAsia="en-US"/>
                    </w:rPr>
                  </w:pPr>
                  <w:r w:rsidRPr="005407CA">
                    <w:rPr>
                      <w:rFonts w:eastAsia="Calibri"/>
                      <w:sz w:val="22"/>
                      <w:szCs w:val="22"/>
                      <w:lang w:eastAsia="en-US"/>
                    </w:rPr>
                    <w:t>attrezzature e dei mezzi per gli</w:t>
                  </w:r>
                </w:p>
                <w:p w:rsidR="000F0572" w:rsidRPr="005407CA" w:rsidRDefault="000F0572" w:rsidP="00937967">
                  <w:pPr>
                    <w:autoSpaceDE w:val="0"/>
                    <w:autoSpaceDN w:val="0"/>
                    <w:adjustRightInd w:val="0"/>
                  </w:pPr>
                  <w:r w:rsidRPr="005407CA">
                    <w:rPr>
                      <w:rFonts w:eastAsia="Calibri"/>
                      <w:sz w:val="22"/>
                      <w:szCs w:val="22"/>
                      <w:lang w:eastAsia="en-US"/>
                    </w:rPr>
                    <w:t xml:space="preserve">interventi in emergenza </w:t>
                  </w:r>
                </w:p>
                <w:p w:rsidR="000F0572" w:rsidRPr="005407CA" w:rsidRDefault="000F0572" w:rsidP="000F0572">
                  <w:pPr>
                    <w:pStyle w:val="Paragrafoelenco"/>
                    <w:numPr>
                      <w:ilvl w:val="0"/>
                      <w:numId w:val="26"/>
                    </w:numPr>
                    <w:autoSpaceDE w:val="0"/>
                    <w:autoSpaceDN w:val="0"/>
                    <w:adjustRightInd w:val="0"/>
                  </w:pPr>
                  <w:r w:rsidRPr="005407CA">
                    <w:rPr>
                      <w:rFonts w:eastAsia="Calibri"/>
                      <w:sz w:val="22"/>
                      <w:szCs w:val="22"/>
                      <w:lang w:eastAsia="en-US"/>
                    </w:rPr>
                    <w:t>Il ruolo dei cittadini nella</w:t>
                  </w:r>
                </w:p>
                <w:p w:rsidR="000F0572" w:rsidRPr="005407CA" w:rsidRDefault="000F0572" w:rsidP="00937967">
                  <w:pPr>
                    <w:autoSpaceDE w:val="0"/>
                    <w:autoSpaceDN w:val="0"/>
                    <w:adjustRightInd w:val="0"/>
                    <w:rPr>
                      <w:rFonts w:eastAsia="Calibri"/>
                      <w:lang w:eastAsia="en-US"/>
                    </w:rPr>
                  </w:pPr>
                  <w:r w:rsidRPr="005407CA">
                    <w:rPr>
                      <w:rFonts w:eastAsia="Calibri"/>
                      <w:sz w:val="22"/>
                      <w:szCs w:val="22"/>
                      <w:lang w:eastAsia="en-US"/>
                    </w:rPr>
                    <w:t>prevenzione dei rischi con</w:t>
                  </w:r>
                </w:p>
                <w:p w:rsidR="000F0572" w:rsidRPr="005407CA" w:rsidRDefault="000F0572" w:rsidP="00937967">
                  <w:pPr>
                    <w:autoSpaceDE w:val="0"/>
                    <w:autoSpaceDN w:val="0"/>
                    <w:adjustRightInd w:val="0"/>
                    <w:rPr>
                      <w:rFonts w:eastAsia="Calibri"/>
                      <w:lang w:eastAsia="en-US"/>
                    </w:rPr>
                  </w:pPr>
                  <w:r w:rsidRPr="005407CA">
                    <w:rPr>
                      <w:rFonts w:eastAsia="Calibri"/>
                      <w:sz w:val="22"/>
                      <w:szCs w:val="22"/>
                      <w:lang w:eastAsia="en-US"/>
                    </w:rPr>
                    <w:t>particolare riferimento alla</w:t>
                  </w:r>
                </w:p>
                <w:p w:rsidR="000F0572" w:rsidRPr="005407CA" w:rsidRDefault="000F0572" w:rsidP="00937967">
                  <w:pPr>
                    <w:autoSpaceDE w:val="0"/>
                    <w:autoSpaceDN w:val="0"/>
                    <w:adjustRightInd w:val="0"/>
                    <w:rPr>
                      <w:rFonts w:eastAsia="Calibri"/>
                      <w:lang w:eastAsia="en-US"/>
                    </w:rPr>
                  </w:pPr>
                  <w:r w:rsidRPr="005407CA">
                    <w:rPr>
                      <w:rFonts w:eastAsia="Calibri"/>
                      <w:sz w:val="22"/>
                      <w:szCs w:val="22"/>
                      <w:lang w:eastAsia="en-US"/>
                    </w:rPr>
                    <w:t>informazione e ai metodi di</w:t>
                  </w:r>
                </w:p>
                <w:p w:rsidR="000F0572" w:rsidRPr="005407CA" w:rsidRDefault="000F0572" w:rsidP="00937967">
                  <w:pPr>
                    <w:autoSpaceDE w:val="0"/>
                    <w:autoSpaceDN w:val="0"/>
                    <w:adjustRightInd w:val="0"/>
                    <w:rPr>
                      <w:rFonts w:eastAsia="Calibri"/>
                      <w:lang w:eastAsia="en-US"/>
                    </w:rPr>
                  </w:pPr>
                  <w:r w:rsidRPr="005407CA">
                    <w:rPr>
                      <w:rFonts w:eastAsia="Calibri"/>
                      <w:sz w:val="22"/>
                      <w:szCs w:val="22"/>
                      <w:lang w:eastAsia="en-US"/>
                    </w:rPr>
                    <w:t>attivazione della partecipazione</w:t>
                  </w:r>
                </w:p>
                <w:p w:rsidR="000F0572" w:rsidRPr="005407CA" w:rsidRDefault="000F0572" w:rsidP="00937967">
                  <w:pPr>
                    <w:autoSpaceDE w:val="0"/>
                    <w:autoSpaceDN w:val="0"/>
                    <w:adjustRightInd w:val="0"/>
                    <w:jc w:val="both"/>
                    <w:rPr>
                      <w:rFonts w:eastAsia="Calibri"/>
                      <w:lang w:eastAsia="en-US"/>
                    </w:rPr>
                  </w:pPr>
                  <w:r w:rsidRPr="005407CA">
                    <w:rPr>
                      <w:rFonts w:eastAsia="Calibri"/>
                      <w:sz w:val="22"/>
                      <w:szCs w:val="22"/>
                      <w:lang w:eastAsia="en-US"/>
                    </w:rPr>
                    <w:t>della cittadinanza</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t>5</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r w:rsidRPr="005407CA">
                    <w:rPr>
                      <w:sz w:val="22"/>
                      <w:szCs w:val="22"/>
                    </w:rPr>
                    <w:t>M. Pellegrini</w:t>
                  </w:r>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t>7</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pStyle w:val="Paragrafoelenco"/>
                    <w:numPr>
                      <w:ilvl w:val="0"/>
                      <w:numId w:val="26"/>
                    </w:numPr>
                    <w:autoSpaceDE w:val="0"/>
                    <w:autoSpaceDN w:val="0"/>
                    <w:adjustRightInd w:val="0"/>
                    <w:jc w:val="both"/>
                  </w:pPr>
                  <w:r w:rsidRPr="005407CA">
                    <w:rPr>
                      <w:sz w:val="22"/>
                      <w:szCs w:val="22"/>
                    </w:rPr>
                    <w:t>Salvaguardia e tutela del patrimonio ambientale</w:t>
                  </w:r>
                </w:p>
                <w:p w:rsidR="000F0572" w:rsidRPr="005407CA" w:rsidRDefault="000F0572" w:rsidP="000F0572">
                  <w:pPr>
                    <w:pStyle w:val="Paragrafoelenco"/>
                    <w:numPr>
                      <w:ilvl w:val="0"/>
                      <w:numId w:val="26"/>
                    </w:numPr>
                    <w:autoSpaceDE w:val="0"/>
                    <w:autoSpaceDN w:val="0"/>
                    <w:adjustRightInd w:val="0"/>
                    <w:jc w:val="both"/>
                  </w:pPr>
                  <w:r w:rsidRPr="005407CA">
                    <w:rPr>
                      <w:sz w:val="22"/>
                      <w:szCs w:val="22"/>
                    </w:rPr>
                    <w:t>Escursioni sul campo con osservazione e rilevazione dei dati</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t>12</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r w:rsidRPr="005407CA">
                    <w:rPr>
                      <w:sz w:val="22"/>
                      <w:szCs w:val="22"/>
                    </w:rPr>
                    <w:t xml:space="preserve">G. </w:t>
                  </w:r>
                  <w:proofErr w:type="spellStart"/>
                  <w:r w:rsidRPr="005407CA">
                    <w:rPr>
                      <w:sz w:val="22"/>
                      <w:szCs w:val="22"/>
                    </w:rPr>
                    <w:t>Gialluca</w:t>
                  </w:r>
                  <w:proofErr w:type="spellEnd"/>
                </w:p>
              </w:tc>
            </w:tr>
            <w:tr w:rsidR="000F0572" w:rsidRPr="005407CA" w:rsidTr="00937967">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pPr>
                    <w:jc w:val="center"/>
                  </w:pPr>
                  <w:r w:rsidRPr="005407CA">
                    <w:rPr>
                      <w:sz w:val="22"/>
                      <w:szCs w:val="22"/>
                    </w:rPr>
                    <w:t>8</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0F0572">
                  <w:pPr>
                    <w:pStyle w:val="Paragrafoelenco"/>
                    <w:numPr>
                      <w:ilvl w:val="0"/>
                      <w:numId w:val="26"/>
                    </w:numPr>
                    <w:autoSpaceDE w:val="0"/>
                    <w:autoSpaceDN w:val="0"/>
                    <w:adjustRightInd w:val="0"/>
                    <w:jc w:val="both"/>
                    <w:rPr>
                      <w:rFonts w:eastAsia="Calibri"/>
                      <w:lang w:eastAsia="en-US"/>
                    </w:rPr>
                  </w:pPr>
                  <w:r w:rsidRPr="005407CA">
                    <w:rPr>
                      <w:rFonts w:eastAsia="Calibri"/>
                      <w:sz w:val="22"/>
                      <w:szCs w:val="22"/>
                      <w:lang w:eastAsia="en-US"/>
                    </w:rPr>
                    <w:t>Condivisione delle metodologie di</w:t>
                  </w:r>
                </w:p>
                <w:p w:rsidR="000F0572" w:rsidRPr="005407CA" w:rsidRDefault="000F0572" w:rsidP="00937967">
                  <w:pPr>
                    <w:autoSpaceDE w:val="0"/>
                    <w:autoSpaceDN w:val="0"/>
                    <w:adjustRightInd w:val="0"/>
                    <w:jc w:val="both"/>
                    <w:rPr>
                      <w:rFonts w:eastAsia="Calibri"/>
                      <w:lang w:eastAsia="en-US"/>
                    </w:rPr>
                  </w:pPr>
                  <w:r w:rsidRPr="005407CA">
                    <w:rPr>
                      <w:rFonts w:eastAsia="Calibri"/>
                      <w:sz w:val="22"/>
                      <w:szCs w:val="22"/>
                      <w:lang w:eastAsia="en-US"/>
                    </w:rPr>
                    <w:t xml:space="preserve">       lettura del territorio in campo</w:t>
                  </w:r>
                </w:p>
                <w:p w:rsidR="000F0572" w:rsidRPr="005407CA" w:rsidRDefault="000F0572" w:rsidP="00937967">
                  <w:pPr>
                    <w:autoSpaceDE w:val="0"/>
                    <w:autoSpaceDN w:val="0"/>
                    <w:adjustRightInd w:val="0"/>
                    <w:jc w:val="both"/>
                    <w:rPr>
                      <w:rFonts w:eastAsia="Calibri"/>
                      <w:lang w:eastAsia="en-US"/>
                    </w:rPr>
                  </w:pPr>
                  <w:r w:rsidRPr="005407CA">
                    <w:rPr>
                      <w:rFonts w:eastAsia="Calibri"/>
                      <w:sz w:val="22"/>
                      <w:szCs w:val="22"/>
                      <w:lang w:eastAsia="en-US"/>
                    </w:rPr>
                    <w:t>naturalistico</w:t>
                  </w:r>
                </w:p>
                <w:p w:rsidR="000F0572" w:rsidRPr="005407CA" w:rsidRDefault="000F0572" w:rsidP="000F0572">
                  <w:pPr>
                    <w:numPr>
                      <w:ilvl w:val="0"/>
                      <w:numId w:val="27"/>
                    </w:numPr>
                    <w:autoSpaceDE w:val="0"/>
                    <w:autoSpaceDN w:val="0"/>
                    <w:adjustRightInd w:val="0"/>
                    <w:jc w:val="both"/>
                    <w:rPr>
                      <w:rFonts w:eastAsia="Calibri"/>
                      <w:lang w:eastAsia="en-US"/>
                    </w:rPr>
                  </w:pPr>
                  <w:r w:rsidRPr="005407CA">
                    <w:rPr>
                      <w:rFonts w:eastAsia="Calibri"/>
                      <w:sz w:val="22"/>
                      <w:szCs w:val="22"/>
                      <w:lang w:eastAsia="en-US"/>
                    </w:rPr>
                    <w:t>Lettura ed elaborazione dati raccolti</w:t>
                  </w:r>
                </w:p>
                <w:p w:rsidR="000F0572" w:rsidRPr="005407CA" w:rsidRDefault="000F0572" w:rsidP="000F0572">
                  <w:pPr>
                    <w:pStyle w:val="Paragrafoelenco"/>
                    <w:numPr>
                      <w:ilvl w:val="0"/>
                      <w:numId w:val="26"/>
                    </w:numPr>
                    <w:autoSpaceDE w:val="0"/>
                    <w:autoSpaceDN w:val="0"/>
                    <w:adjustRightInd w:val="0"/>
                    <w:jc w:val="both"/>
                    <w:rPr>
                      <w:rFonts w:eastAsia="Calibri"/>
                      <w:lang w:eastAsia="en-US"/>
                    </w:rPr>
                  </w:pPr>
                  <w:r w:rsidRPr="005407CA">
                    <w:rPr>
                      <w:rFonts w:eastAsia="Calibri"/>
                      <w:sz w:val="22"/>
                      <w:szCs w:val="22"/>
                      <w:lang w:eastAsia="en-US"/>
                    </w:rPr>
                    <w:t>Analisi del “verde” nel territorio</w:t>
                  </w:r>
                </w:p>
                <w:p w:rsidR="000F0572" w:rsidRPr="005407CA" w:rsidRDefault="000F0572" w:rsidP="00937967">
                  <w:pPr>
                    <w:autoSpaceDE w:val="0"/>
                    <w:autoSpaceDN w:val="0"/>
                    <w:adjustRightInd w:val="0"/>
                    <w:jc w:val="both"/>
                    <w:rPr>
                      <w:rFonts w:eastAsia="Calibri"/>
                      <w:lang w:eastAsia="en-US"/>
                    </w:rPr>
                  </w:pPr>
                  <w:r w:rsidRPr="005407CA">
                    <w:rPr>
                      <w:rFonts w:eastAsia="Calibri"/>
                      <w:sz w:val="22"/>
                      <w:szCs w:val="22"/>
                      <w:lang w:eastAsia="en-US"/>
                    </w:rPr>
                    <w:t>per capire come viene vissuto</w:t>
                  </w:r>
                </w:p>
                <w:p w:rsidR="000F0572" w:rsidRPr="005407CA" w:rsidRDefault="000F0572" w:rsidP="00937967">
                  <w:pPr>
                    <w:autoSpaceDE w:val="0"/>
                    <w:autoSpaceDN w:val="0"/>
                    <w:adjustRightInd w:val="0"/>
                    <w:jc w:val="both"/>
                    <w:rPr>
                      <w:rFonts w:eastAsia="Calibri"/>
                      <w:lang w:eastAsia="en-US"/>
                    </w:rPr>
                  </w:pPr>
                  <w:r w:rsidRPr="005407CA">
                    <w:rPr>
                      <w:rFonts w:eastAsia="Calibri"/>
                      <w:sz w:val="22"/>
                      <w:szCs w:val="22"/>
                      <w:lang w:eastAsia="en-US"/>
                    </w:rPr>
                    <w:t>l’ambiente da parte della</w:t>
                  </w:r>
                </w:p>
                <w:p w:rsidR="000F0572" w:rsidRPr="005407CA" w:rsidRDefault="000F0572" w:rsidP="00937967">
                  <w:pPr>
                    <w:autoSpaceDE w:val="0"/>
                    <w:autoSpaceDN w:val="0"/>
                    <w:adjustRightInd w:val="0"/>
                    <w:jc w:val="both"/>
                    <w:rPr>
                      <w:rFonts w:eastAsia="Calibri"/>
                      <w:lang w:eastAsia="en-US"/>
                    </w:rPr>
                  </w:pPr>
                  <w:r w:rsidRPr="005407CA">
                    <w:rPr>
                      <w:rFonts w:eastAsia="Calibri"/>
                      <w:sz w:val="22"/>
                      <w:szCs w:val="22"/>
                      <w:lang w:eastAsia="en-US"/>
                    </w:rPr>
                    <w:t>cittadinanza locale.</w:t>
                  </w:r>
                </w:p>
                <w:p w:rsidR="000F0572" w:rsidRPr="005407CA" w:rsidRDefault="000F0572" w:rsidP="00937967">
                  <w:pPr>
                    <w:autoSpaceDE w:val="0"/>
                    <w:autoSpaceDN w:val="0"/>
                    <w:adjustRightInd w:val="0"/>
                    <w:ind w:left="360"/>
                    <w:rPr>
                      <w:rFonts w:eastAsia="Calibri"/>
                      <w:lang w:eastAsia="en-US"/>
                    </w:rPr>
                  </w:pP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0F0572" w:rsidRPr="005407CA" w:rsidRDefault="000F0572" w:rsidP="00937967">
                  <w:r w:rsidRPr="005407CA">
                    <w:rPr>
                      <w:sz w:val="22"/>
                      <w:szCs w:val="22"/>
                    </w:rPr>
                    <w:t>12</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0F0572" w:rsidRPr="005407CA" w:rsidRDefault="000F0572" w:rsidP="00937967">
                  <w:r w:rsidRPr="005407CA">
                    <w:rPr>
                      <w:sz w:val="22"/>
                      <w:szCs w:val="22"/>
                    </w:rPr>
                    <w:t xml:space="preserve">G. </w:t>
                  </w:r>
                  <w:proofErr w:type="spellStart"/>
                  <w:r w:rsidRPr="005407CA">
                    <w:rPr>
                      <w:sz w:val="22"/>
                      <w:szCs w:val="22"/>
                    </w:rPr>
                    <w:t>Gialluca</w:t>
                  </w:r>
                  <w:proofErr w:type="spellEnd"/>
                </w:p>
              </w:tc>
            </w:tr>
          </w:tbl>
          <w:p w:rsidR="00523113" w:rsidRPr="00040A39" w:rsidRDefault="00523113" w:rsidP="009C62A4">
            <w:pPr>
              <w:rPr>
                <w:sz w:val="20"/>
                <w:szCs w:val="20"/>
              </w:rPr>
            </w:pPr>
          </w:p>
        </w:tc>
      </w:tr>
    </w:tbl>
    <w:p w:rsidR="00523113" w:rsidRDefault="00523113" w:rsidP="00523113">
      <w:pPr>
        <w:autoSpaceDE w:val="0"/>
      </w:pPr>
    </w:p>
    <w:p w:rsidR="00523113" w:rsidRDefault="00523113" w:rsidP="00523113">
      <w:pPr>
        <w:autoSpaceDE w:val="0"/>
      </w:pPr>
    </w:p>
    <w:p w:rsidR="00523113" w:rsidRDefault="00523113" w:rsidP="00523113">
      <w:pPr>
        <w:autoSpaceDE w:val="0"/>
      </w:pPr>
    </w:p>
    <w:p w:rsidR="00523113" w:rsidRDefault="00523113" w:rsidP="00523113">
      <w:pPr>
        <w:autoSpaceDE w:val="0"/>
      </w:pPr>
    </w:p>
    <w:p w:rsidR="00523113" w:rsidRDefault="00523113" w:rsidP="00523113">
      <w:pPr>
        <w:autoSpaceDE w:val="0"/>
        <w:jc w:val="center"/>
      </w:pPr>
      <w:r>
        <w:t>IL RESPONSABILE</w:t>
      </w:r>
    </w:p>
    <w:p w:rsidR="00523113" w:rsidRDefault="00523113" w:rsidP="00523113">
      <w:pPr>
        <w:autoSpaceDE w:val="0"/>
        <w:jc w:val="center"/>
      </w:pPr>
      <w:r>
        <w:t>F.to Dott.ssa Antonella GIALLUCA</w:t>
      </w:r>
    </w:p>
    <w:p w:rsidR="00E87696" w:rsidRDefault="00E87696"/>
    <w:sectPr w:rsidR="00E87696" w:rsidSect="009F19FB">
      <w:pgSz w:w="11906" w:h="16838" w:code="9"/>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C05"/>
    <w:multiLevelType w:val="hybridMultilevel"/>
    <w:tmpl w:val="F1224690"/>
    <w:lvl w:ilvl="0" w:tplc="83D05A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28F550F"/>
    <w:multiLevelType w:val="hybridMultilevel"/>
    <w:tmpl w:val="D3AA991A"/>
    <w:lvl w:ilvl="0" w:tplc="7F9606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834207"/>
    <w:multiLevelType w:val="hybridMultilevel"/>
    <w:tmpl w:val="770A36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C55329"/>
    <w:multiLevelType w:val="hybridMultilevel"/>
    <w:tmpl w:val="351834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7191E8E"/>
    <w:multiLevelType w:val="hybridMultilevel"/>
    <w:tmpl w:val="B92418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AC265B"/>
    <w:multiLevelType w:val="hybridMultilevel"/>
    <w:tmpl w:val="87BCA8C6"/>
    <w:lvl w:ilvl="0" w:tplc="8DA6B200">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88E7EF7"/>
    <w:multiLevelType w:val="hybridMultilevel"/>
    <w:tmpl w:val="C400E0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737DE7"/>
    <w:multiLevelType w:val="hybridMultilevel"/>
    <w:tmpl w:val="AB0803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84487A"/>
    <w:multiLevelType w:val="hybridMultilevel"/>
    <w:tmpl w:val="A85C778A"/>
    <w:lvl w:ilvl="0" w:tplc="8DA6B200">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F883CE2"/>
    <w:multiLevelType w:val="hybridMultilevel"/>
    <w:tmpl w:val="EC52C69E"/>
    <w:lvl w:ilvl="0" w:tplc="8DA6B20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A3375E"/>
    <w:multiLevelType w:val="hybridMultilevel"/>
    <w:tmpl w:val="87A2F1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0066E9"/>
    <w:multiLevelType w:val="hybridMultilevel"/>
    <w:tmpl w:val="936078C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1267565"/>
    <w:multiLevelType w:val="hybridMultilevel"/>
    <w:tmpl w:val="51942606"/>
    <w:lvl w:ilvl="0" w:tplc="4938683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2FD09AB"/>
    <w:multiLevelType w:val="hybridMultilevel"/>
    <w:tmpl w:val="AFBA192A"/>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54FA4C4B"/>
    <w:multiLevelType w:val="hybridMultilevel"/>
    <w:tmpl w:val="FAD45EE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5155691"/>
    <w:multiLevelType w:val="hybridMultilevel"/>
    <w:tmpl w:val="CA92EE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A75730"/>
    <w:multiLevelType w:val="hybridMultilevel"/>
    <w:tmpl w:val="2070C6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0E0129"/>
    <w:multiLevelType w:val="hybridMultilevel"/>
    <w:tmpl w:val="559C9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643124"/>
    <w:multiLevelType w:val="hybridMultilevel"/>
    <w:tmpl w:val="D23A7990"/>
    <w:lvl w:ilvl="0" w:tplc="8DA6B20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BC118D"/>
    <w:multiLevelType w:val="hybridMultilevel"/>
    <w:tmpl w:val="12047B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4C0D75"/>
    <w:multiLevelType w:val="hybridMultilevel"/>
    <w:tmpl w:val="CAD86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B404C1E"/>
    <w:multiLevelType w:val="hybridMultilevel"/>
    <w:tmpl w:val="01C419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B04674"/>
    <w:multiLevelType w:val="hybridMultilevel"/>
    <w:tmpl w:val="47D8B9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4581BFE"/>
    <w:multiLevelType w:val="hybridMultilevel"/>
    <w:tmpl w:val="563257AE"/>
    <w:lvl w:ilvl="0" w:tplc="25569DE4">
      <w:start w:val="1"/>
      <w:numFmt w:val="bullet"/>
      <w:lvlText w:val="▪"/>
      <w:lvlJc w:val="left"/>
      <w:pPr>
        <w:ind w:left="360" w:hanging="360"/>
      </w:pPr>
      <w:rPr>
        <w:rFonts w:ascii="Times New Roman" w:hAnsi="Times New Roman" w:cs="Times New Roman"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708403B"/>
    <w:multiLevelType w:val="hybridMultilevel"/>
    <w:tmpl w:val="AE18789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781A4C70"/>
    <w:multiLevelType w:val="hybridMultilevel"/>
    <w:tmpl w:val="646A8BEA"/>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6">
    <w:nsid w:val="7F750561"/>
    <w:multiLevelType w:val="hybridMultilevel"/>
    <w:tmpl w:val="CC965022"/>
    <w:lvl w:ilvl="0" w:tplc="7F9606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4"/>
  </w:num>
  <w:num w:numId="4">
    <w:abstractNumId w:val="8"/>
  </w:num>
  <w:num w:numId="5">
    <w:abstractNumId w:val="24"/>
  </w:num>
  <w:num w:numId="6">
    <w:abstractNumId w:val="11"/>
  </w:num>
  <w:num w:numId="7">
    <w:abstractNumId w:val="3"/>
  </w:num>
  <w:num w:numId="8">
    <w:abstractNumId w:val="19"/>
  </w:num>
  <w:num w:numId="9">
    <w:abstractNumId w:val="16"/>
  </w:num>
  <w:num w:numId="10">
    <w:abstractNumId w:val="25"/>
  </w:num>
  <w:num w:numId="11">
    <w:abstractNumId w:val="2"/>
  </w:num>
  <w:num w:numId="12">
    <w:abstractNumId w:val="22"/>
  </w:num>
  <w:num w:numId="13">
    <w:abstractNumId w:val="13"/>
  </w:num>
  <w:num w:numId="14">
    <w:abstractNumId w:val="10"/>
  </w:num>
  <w:num w:numId="15">
    <w:abstractNumId w:val="18"/>
  </w:num>
  <w:num w:numId="16">
    <w:abstractNumId w:val="21"/>
  </w:num>
  <w:num w:numId="17">
    <w:abstractNumId w:val="15"/>
  </w:num>
  <w:num w:numId="18">
    <w:abstractNumId w:val="7"/>
  </w:num>
  <w:num w:numId="19">
    <w:abstractNumId w:val="6"/>
  </w:num>
  <w:num w:numId="20">
    <w:abstractNumId w:val="20"/>
  </w:num>
  <w:num w:numId="21">
    <w:abstractNumId w:val="12"/>
  </w:num>
  <w:num w:numId="22">
    <w:abstractNumId w:val="26"/>
  </w:num>
  <w:num w:numId="23">
    <w:abstractNumId w:val="1"/>
  </w:num>
  <w:num w:numId="24">
    <w:abstractNumId w:val="17"/>
  </w:num>
  <w:num w:numId="25">
    <w:abstractNumId w:val="5"/>
  </w:num>
  <w:num w:numId="26">
    <w:abstractNumId w:val="23"/>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3113"/>
    <w:rsid w:val="000137E6"/>
    <w:rsid w:val="00031EC3"/>
    <w:rsid w:val="0006456E"/>
    <w:rsid w:val="000F0572"/>
    <w:rsid w:val="00117D12"/>
    <w:rsid w:val="00155349"/>
    <w:rsid w:val="002148CE"/>
    <w:rsid w:val="0024503E"/>
    <w:rsid w:val="002558CC"/>
    <w:rsid w:val="00303AE2"/>
    <w:rsid w:val="00354D96"/>
    <w:rsid w:val="00396991"/>
    <w:rsid w:val="003B5B86"/>
    <w:rsid w:val="003D2252"/>
    <w:rsid w:val="003E2523"/>
    <w:rsid w:val="003F4812"/>
    <w:rsid w:val="003F6A78"/>
    <w:rsid w:val="00405C1A"/>
    <w:rsid w:val="004151FE"/>
    <w:rsid w:val="00460B5F"/>
    <w:rsid w:val="00473E37"/>
    <w:rsid w:val="004E3E98"/>
    <w:rsid w:val="004F0C68"/>
    <w:rsid w:val="0050537B"/>
    <w:rsid w:val="00523113"/>
    <w:rsid w:val="005C2D98"/>
    <w:rsid w:val="00807B60"/>
    <w:rsid w:val="00823A8C"/>
    <w:rsid w:val="008F62B6"/>
    <w:rsid w:val="00915206"/>
    <w:rsid w:val="009D3290"/>
    <w:rsid w:val="00A0337F"/>
    <w:rsid w:val="00A436DC"/>
    <w:rsid w:val="00A83ACA"/>
    <w:rsid w:val="00AB64B2"/>
    <w:rsid w:val="00AC1829"/>
    <w:rsid w:val="00AC5B80"/>
    <w:rsid w:val="00B70AD2"/>
    <w:rsid w:val="00B8438A"/>
    <w:rsid w:val="00B93C02"/>
    <w:rsid w:val="00B95F9C"/>
    <w:rsid w:val="00B97675"/>
    <w:rsid w:val="00D1580A"/>
    <w:rsid w:val="00D56511"/>
    <w:rsid w:val="00D97FDD"/>
    <w:rsid w:val="00E24F5F"/>
    <w:rsid w:val="00E30BAA"/>
    <w:rsid w:val="00E87696"/>
    <w:rsid w:val="00FC1DAA"/>
    <w:rsid w:val="00FE1E43"/>
    <w:rsid w:val="00FE64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11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231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2898</Words>
  <Characters>16523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21</cp:revision>
  <dcterms:created xsi:type="dcterms:W3CDTF">2017-06-01T08:50:00Z</dcterms:created>
  <dcterms:modified xsi:type="dcterms:W3CDTF">2017-06-01T11:12:00Z</dcterms:modified>
</cp:coreProperties>
</file>