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80" w:rsidRDefault="009B2D8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bookmarkStart w:id="0" w:name="_GoBack"/>
      <w:bookmarkEnd w:id="0"/>
    </w:p>
    <w:p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AF4EFF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20152" w:rsidRPr="00AF4EFF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AF4EFF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B40435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="00720152"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C76E60" w:rsidRDefault="008435F5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C76E60">
                    <w:rPr>
                      <w:color w:val="17365D"/>
                    </w:rPr>
                    <w:t xml:space="preserve">Albo Imprese Artigiane                 </w:t>
                  </w:r>
                  <w:r w:rsidR="00720152" w:rsidRPr="00C76E60">
                    <w:rPr>
                      <w:color w:val="17365D"/>
                    </w:rPr>
                    <w:t xml:space="preserve">Codice ATECO 2007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88308B">
          <w:headerReference w:type="default" r:id="rId8"/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7608A5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720152" w:rsidRPr="0088308B" w:rsidRDefault="00720152" w:rsidP="0088308B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1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1"/>
    </w:tbl>
    <w:p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720152" w:rsidRPr="00497324" w:rsidTr="0088308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2" w:name="bookmark22"/>
      <w:bookmarkStart w:id="3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4" w:name="bookmark23"/>
            <w:bookmarkEnd w:id="2"/>
            <w:bookmarkEnd w:id="3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4"/>
    <w:p w:rsidR="00720152" w:rsidRPr="00AF4EFF" w:rsidRDefault="00720152" w:rsidP="00720152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AF4EFF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per contributi a fondo perduto per spese di gestione, in attuazione del DPCM</w:t>
      </w:r>
      <w:r w:rsidR="00EB1CC9" w:rsidRPr="00EB1CC9">
        <w:t xml:space="preserve"> </w:t>
      </w:r>
      <w:r w:rsidR="00EB1CC9" w:rsidRPr="00EB1CC9">
        <w:rPr>
          <w:i/>
          <w:iCs/>
          <w:color w:val="000000"/>
          <w:kern w:val="3"/>
          <w:sz w:val="24"/>
          <w:szCs w:val="24"/>
          <w:lang w:bidi="it-IT"/>
        </w:rPr>
        <w:t>del 24 settembre 2020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.relativo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:rsidR="00C76E60" w:rsidRPr="00CD0765" w:rsidRDefault="00C76E60" w:rsidP="00C76E60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CD0765">
        <w:rPr>
          <w:color w:val="000000"/>
          <w:kern w:val="3"/>
          <w:sz w:val="24"/>
          <w:szCs w:val="24"/>
          <w:lang w:bidi="it-IT"/>
        </w:rPr>
        <w:t xml:space="preserve">di rientrare nella tipologia di soggetti beneficiari di cui all’articolo </w:t>
      </w:r>
      <w:r>
        <w:rPr>
          <w:color w:val="000000"/>
          <w:kern w:val="3"/>
          <w:sz w:val="24"/>
          <w:szCs w:val="24"/>
          <w:lang w:bidi="it-IT"/>
        </w:rPr>
        <w:t>4</w:t>
      </w:r>
      <w:r w:rsidRPr="00CD0765">
        <w:rPr>
          <w:color w:val="000000"/>
          <w:kern w:val="3"/>
          <w:sz w:val="24"/>
          <w:szCs w:val="24"/>
          <w:lang w:bidi="it-IT"/>
        </w:rPr>
        <w:t xml:space="preserve"> del presente avviso </w:t>
      </w:r>
    </w:p>
    <w:p w:rsidR="002D3783" w:rsidRPr="00CD0765" w:rsidRDefault="002D3783" w:rsidP="00720152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CD0765">
        <w:rPr>
          <w:color w:val="000000"/>
          <w:kern w:val="3"/>
          <w:sz w:val="24"/>
          <w:szCs w:val="24"/>
          <w:lang w:bidi="it-IT"/>
        </w:rPr>
        <w:t xml:space="preserve">di possedere i requisiti di ammissibilità di cui all’articolo </w:t>
      </w:r>
      <w:r w:rsidR="00C76E60">
        <w:rPr>
          <w:kern w:val="3"/>
          <w:sz w:val="24"/>
          <w:szCs w:val="24"/>
          <w:lang w:bidi="it-IT"/>
        </w:rPr>
        <w:t>5</w:t>
      </w:r>
      <w:r w:rsidRPr="00CD0765">
        <w:rPr>
          <w:kern w:val="3"/>
          <w:sz w:val="24"/>
          <w:szCs w:val="24"/>
          <w:lang w:bidi="it-IT"/>
        </w:rPr>
        <w:t xml:space="preserve"> </w:t>
      </w:r>
      <w:r w:rsidRPr="00CD0765">
        <w:rPr>
          <w:color w:val="000000"/>
          <w:kern w:val="3"/>
          <w:sz w:val="24"/>
          <w:szCs w:val="24"/>
          <w:lang w:bidi="it-IT"/>
        </w:rPr>
        <w:t xml:space="preserve">del presente avviso </w:t>
      </w:r>
    </w:p>
    <w:p w:rsidR="00720152" w:rsidRPr="00AF4EFF" w:rsidRDefault="0072015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bookmarkStart w:id="5" w:name="bookmark24"/>
      <w:bookmarkStart w:id="6" w:name="Bookmark17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bookmarkEnd w:id="6"/>
          <w:p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:rsidR="00720152" w:rsidRPr="00AF4EFF" w:rsidRDefault="00720152" w:rsidP="0072015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20152" w:rsidRPr="00AF4EFF" w:rsidRDefault="00B1618A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bookmarkStart w:id="7" w:name="_Hlk62832829"/>
      <w:r>
        <w:rPr>
          <w:color w:val="000000"/>
          <w:kern w:val="3"/>
          <w:sz w:val="24"/>
          <w:szCs w:val="24"/>
          <w:lang w:bidi="it-IT"/>
        </w:rPr>
        <w:t>di essere in attività</w:t>
      </w:r>
      <w:r w:rsidR="00720152" w:rsidRPr="00AF4EFF">
        <w:rPr>
          <w:color w:val="000000"/>
          <w:kern w:val="3"/>
          <w:sz w:val="24"/>
          <w:szCs w:val="24"/>
          <w:lang w:bidi="it-IT"/>
        </w:rPr>
        <w:t>;</w:t>
      </w:r>
    </w:p>
    <w:p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:rsidR="00C24A26" w:rsidRPr="000B6B44" w:rsidRDefault="00C24A26" w:rsidP="00C24A26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0B6B44">
        <w:rPr>
          <w:color w:val="000000"/>
          <w:kern w:val="3"/>
          <w:sz w:val="24"/>
          <w:szCs w:val="24"/>
          <w:lang w:bidi="it-IT"/>
        </w:rPr>
        <w:t>trovarsi nel pieno e libero esercizio dei propri diritti, non essendo in stato di scioglimento o liquidazione e non essendo sottoposte a procedure di fallimento, liquidazione coatta amministrativa e amministrazione controllata;</w:t>
      </w:r>
    </w:p>
    <w:p w:rsidR="00C24A26" w:rsidRPr="000B6B44" w:rsidRDefault="00C24A26" w:rsidP="00C24A26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0B6B44">
        <w:rPr>
          <w:color w:val="000000"/>
          <w:kern w:val="3"/>
          <w:sz w:val="24"/>
          <w:szCs w:val="24"/>
          <w:lang w:bidi="it-IT"/>
        </w:rPr>
        <w:lastRenderedPageBreak/>
        <w:t>essere in regola con la normativa antimafia, in particolare attestare la insussistenza di cause di  divieto,   sospensione   o   decadenza   previste   dall’art.67 del   D.Lgs.6/9/2011   n.159 (Codice antimafia);</w:t>
      </w:r>
    </w:p>
    <w:p w:rsidR="00C24A26" w:rsidRPr="000B6B44" w:rsidRDefault="00C24A26" w:rsidP="00955269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0B6B44">
        <w:rPr>
          <w:color w:val="000000"/>
          <w:kern w:val="3"/>
          <w:sz w:val="24"/>
          <w:szCs w:val="24"/>
          <w:lang w:bidi="it-IT"/>
        </w:rPr>
        <w:t>non essere stato condannato con sentenza passata in giudicato, o non essere stato destinatario di decreto penale di condanna divenuto irrevocabile o sentenza di applicazione della pena su richiesta, ai sensi dell’art. 444 c.p.p., per reati gravi in danno dello Stato o della Comunità che incidono sulla moralità professionale del legale rappresentante.</w:t>
      </w:r>
    </w:p>
    <w:bookmarkEnd w:id="7"/>
    <w:p w:rsidR="00C24A26" w:rsidRPr="008435F5" w:rsidRDefault="00C24A26" w:rsidP="00C24A26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highlight w:val="yellow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1D1B">
        <w:rPr>
          <w:color w:val="000000"/>
          <w:kern w:val="3"/>
          <w:sz w:val="24"/>
          <w:szCs w:val="24"/>
          <w:lang w:bidi="it-IT"/>
        </w:rPr>
        <w:t xml:space="preserve">Attestazione dei requisiti di ammissibilità </w:t>
      </w:r>
      <w:r w:rsidRPr="00AF4EFF">
        <w:rPr>
          <w:color w:val="000000"/>
          <w:kern w:val="3"/>
          <w:sz w:val="24"/>
          <w:szCs w:val="24"/>
          <w:lang w:bidi="it-IT"/>
        </w:rPr>
        <w:t>(Allegato B).</w:t>
      </w: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8" w:name="Bookmark18"/>
      <w:bookmarkEnd w:id="8"/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e del</w:t>
      </w:r>
      <w:r w:rsidRPr="00792F50"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Regolamento (UE) 2016/679 "Regolamento Generale sulla Protezione dei dati”, manifesta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il consenso a che la Regione Abruzzo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720152" w:rsidRPr="00AF4EFF" w:rsidTr="0088308B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720152" w:rsidRPr="00AF4EFF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20152" w:rsidRPr="00AF4EFF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20152" w:rsidRPr="00AF4EFF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20152" w:rsidRPr="00AF4EFF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720152" w:rsidRPr="00AF4EFF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716A50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9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:rsidR="00FA0CEA" w:rsidRPr="0007233C" w:rsidRDefault="00720152" w:rsidP="0007233C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</w:t>
      </w:r>
      <w:bookmarkEnd w:id="9"/>
    </w:p>
    <w:sectPr w:rsidR="00FA0CEA" w:rsidRPr="0007233C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37" w:rsidRDefault="00410F37" w:rsidP="00F703DC">
      <w:r>
        <w:separator/>
      </w:r>
    </w:p>
  </w:endnote>
  <w:endnote w:type="continuationSeparator" w:id="0">
    <w:p w:rsidR="00410F37" w:rsidRDefault="00410F37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37" w:rsidRDefault="00410F37" w:rsidP="00F703DC">
      <w:r>
        <w:separator/>
      </w:r>
    </w:p>
  </w:footnote>
  <w:footnote w:type="continuationSeparator" w:id="0">
    <w:p w:rsidR="00410F37" w:rsidRDefault="00410F37" w:rsidP="00F703DC">
      <w:r>
        <w:continuationSeparator/>
      </w:r>
    </w:p>
  </w:footnote>
  <w:footnote w:id="1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 come da certificato di iscrizione alla CCIAA.</w:t>
      </w:r>
    </w:p>
    <w:p w:rsidR="00720152" w:rsidRDefault="00720152" w:rsidP="00720152">
      <w:pPr>
        <w:pStyle w:val="Testonotaapidipagina"/>
        <w:rPr>
          <w:sz w:val="22"/>
          <w:szCs w:val="22"/>
        </w:rPr>
      </w:pPr>
    </w:p>
    <w:p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3B" w:rsidRDefault="00F5623B">
    <w:pPr>
      <w:pStyle w:val="Intestazione"/>
    </w:pPr>
  </w:p>
  <w:p w:rsidR="00F5623B" w:rsidRDefault="00F5623B">
    <w:pPr>
      <w:pStyle w:val="Intestazione"/>
    </w:pPr>
  </w:p>
  <w:p w:rsidR="00F5623B" w:rsidRDefault="00F5623B">
    <w:pPr>
      <w:pStyle w:val="Intestazione"/>
    </w:pPr>
  </w:p>
  <w:p w:rsidR="00F5623B" w:rsidRDefault="0042186B" w:rsidP="00F5623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1732280</wp:posOffset>
          </wp:positionH>
          <wp:positionV relativeFrom="margin">
            <wp:posOffset>-677545</wp:posOffset>
          </wp:positionV>
          <wp:extent cx="1157605" cy="446405"/>
          <wp:effectExtent l="0" t="0" r="0" b="0"/>
          <wp:wrapSquare wrapText="bothSides"/>
          <wp:docPr id="1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-284480</wp:posOffset>
          </wp:positionV>
          <wp:extent cx="498475" cy="571500"/>
          <wp:effectExtent l="0" t="0" r="0" b="0"/>
          <wp:wrapNone/>
          <wp:docPr id="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-267970</wp:posOffset>
          </wp:positionV>
          <wp:extent cx="1628140" cy="570865"/>
          <wp:effectExtent l="0" t="0" r="0" b="0"/>
          <wp:wrapNone/>
          <wp:docPr id="1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7" t="24879" r="8534" b="25291"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535940</wp:posOffset>
          </wp:positionH>
          <wp:positionV relativeFrom="margin">
            <wp:posOffset>-685800</wp:posOffset>
          </wp:positionV>
          <wp:extent cx="492760" cy="506095"/>
          <wp:effectExtent l="0" t="0" r="0" b="0"/>
          <wp:wrapSquare wrapText="bothSides"/>
          <wp:docPr id="1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6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23B">
      <w:t xml:space="preserve"> </w:t>
    </w:r>
  </w:p>
  <w:p w:rsidR="00F5623B" w:rsidRDefault="00F5623B" w:rsidP="00F5623B">
    <w:pPr>
      <w:pStyle w:val="Intestazione"/>
    </w:pPr>
  </w:p>
  <w:p w:rsidR="00F5623B" w:rsidRDefault="00F562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66" w:rsidRDefault="0042186B" w:rsidP="00B635BD">
    <w:pPr>
      <w:pStyle w:val="Intestazione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1732280</wp:posOffset>
          </wp:positionH>
          <wp:positionV relativeFrom="margin">
            <wp:posOffset>-677545</wp:posOffset>
          </wp:positionV>
          <wp:extent cx="1157605" cy="446405"/>
          <wp:effectExtent l="0" t="0" r="0" b="0"/>
          <wp:wrapSquare wrapText="bothSides"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-284480</wp:posOffset>
          </wp:positionV>
          <wp:extent cx="498475" cy="571500"/>
          <wp:effectExtent l="0" t="0" r="0" b="0"/>
          <wp:wrapNone/>
          <wp:docPr id="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-267970</wp:posOffset>
          </wp:positionV>
          <wp:extent cx="1628140" cy="570865"/>
          <wp:effectExtent l="0" t="0" r="0" b="0"/>
          <wp:wrapNone/>
          <wp:docPr id="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7" t="24879" r="8534" b="25291"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535940</wp:posOffset>
          </wp:positionH>
          <wp:positionV relativeFrom="margin">
            <wp:posOffset>-685800</wp:posOffset>
          </wp:positionV>
          <wp:extent cx="492760" cy="506095"/>
          <wp:effectExtent l="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6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D66">
      <w:t xml:space="preserve"> </w:t>
    </w:r>
  </w:p>
  <w:p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6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260B1"/>
    <w:rsid w:val="0003363E"/>
    <w:rsid w:val="00041B3E"/>
    <w:rsid w:val="0004307C"/>
    <w:rsid w:val="00050CCE"/>
    <w:rsid w:val="00057A79"/>
    <w:rsid w:val="000622DD"/>
    <w:rsid w:val="00062DE0"/>
    <w:rsid w:val="00067315"/>
    <w:rsid w:val="0007233C"/>
    <w:rsid w:val="00077D76"/>
    <w:rsid w:val="000B618B"/>
    <w:rsid w:val="000B6B44"/>
    <w:rsid w:val="000C3640"/>
    <w:rsid w:val="000C4D4E"/>
    <w:rsid w:val="000D66DB"/>
    <w:rsid w:val="000E4713"/>
    <w:rsid w:val="00117211"/>
    <w:rsid w:val="001260FB"/>
    <w:rsid w:val="0013215C"/>
    <w:rsid w:val="00150439"/>
    <w:rsid w:val="00151773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C40DE"/>
    <w:rsid w:val="002D27CB"/>
    <w:rsid w:val="002D3783"/>
    <w:rsid w:val="002E4682"/>
    <w:rsid w:val="003041A7"/>
    <w:rsid w:val="00344230"/>
    <w:rsid w:val="00352F97"/>
    <w:rsid w:val="00362291"/>
    <w:rsid w:val="00371624"/>
    <w:rsid w:val="00374EC7"/>
    <w:rsid w:val="00377112"/>
    <w:rsid w:val="003844CC"/>
    <w:rsid w:val="00396FF5"/>
    <w:rsid w:val="003A6C28"/>
    <w:rsid w:val="003B390A"/>
    <w:rsid w:val="003C5857"/>
    <w:rsid w:val="003C64A4"/>
    <w:rsid w:val="003C7BD7"/>
    <w:rsid w:val="003D2CBA"/>
    <w:rsid w:val="003E3D3E"/>
    <w:rsid w:val="003F6D27"/>
    <w:rsid w:val="003F6F0F"/>
    <w:rsid w:val="00410F37"/>
    <w:rsid w:val="0042186B"/>
    <w:rsid w:val="00443969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510D"/>
    <w:rsid w:val="005C5918"/>
    <w:rsid w:val="005C6047"/>
    <w:rsid w:val="005D59E8"/>
    <w:rsid w:val="005E0954"/>
    <w:rsid w:val="005E23B4"/>
    <w:rsid w:val="005F338D"/>
    <w:rsid w:val="00601CFE"/>
    <w:rsid w:val="00615ADF"/>
    <w:rsid w:val="00634936"/>
    <w:rsid w:val="00636302"/>
    <w:rsid w:val="006538FB"/>
    <w:rsid w:val="006809A1"/>
    <w:rsid w:val="006A3E77"/>
    <w:rsid w:val="006D3667"/>
    <w:rsid w:val="006D4ED9"/>
    <w:rsid w:val="006E3E83"/>
    <w:rsid w:val="006E58E7"/>
    <w:rsid w:val="00716438"/>
    <w:rsid w:val="00720152"/>
    <w:rsid w:val="00725BF7"/>
    <w:rsid w:val="00726F4F"/>
    <w:rsid w:val="00730270"/>
    <w:rsid w:val="007412B0"/>
    <w:rsid w:val="00756C9B"/>
    <w:rsid w:val="00762822"/>
    <w:rsid w:val="00782DF4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825E4"/>
    <w:rsid w:val="0088308B"/>
    <w:rsid w:val="00885F9A"/>
    <w:rsid w:val="008A17CB"/>
    <w:rsid w:val="008A63C1"/>
    <w:rsid w:val="008A7422"/>
    <w:rsid w:val="008B6545"/>
    <w:rsid w:val="008C2E77"/>
    <w:rsid w:val="008D7702"/>
    <w:rsid w:val="008F07E2"/>
    <w:rsid w:val="008F2837"/>
    <w:rsid w:val="009033F3"/>
    <w:rsid w:val="00906A23"/>
    <w:rsid w:val="0092125F"/>
    <w:rsid w:val="00922032"/>
    <w:rsid w:val="00923230"/>
    <w:rsid w:val="00930FC7"/>
    <w:rsid w:val="009330E3"/>
    <w:rsid w:val="00952F5D"/>
    <w:rsid w:val="009531AA"/>
    <w:rsid w:val="00955269"/>
    <w:rsid w:val="00957E94"/>
    <w:rsid w:val="009812B6"/>
    <w:rsid w:val="0099505F"/>
    <w:rsid w:val="009B2D80"/>
    <w:rsid w:val="009D58AD"/>
    <w:rsid w:val="009E5CC6"/>
    <w:rsid w:val="009E5F0C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4792F"/>
    <w:rsid w:val="00A63089"/>
    <w:rsid w:val="00A75AEB"/>
    <w:rsid w:val="00A81CB8"/>
    <w:rsid w:val="00A824AE"/>
    <w:rsid w:val="00A845D8"/>
    <w:rsid w:val="00A87F3B"/>
    <w:rsid w:val="00AA75E4"/>
    <w:rsid w:val="00AB0177"/>
    <w:rsid w:val="00AB0496"/>
    <w:rsid w:val="00AB4CD9"/>
    <w:rsid w:val="00AB4E84"/>
    <w:rsid w:val="00AD0EB6"/>
    <w:rsid w:val="00AE0081"/>
    <w:rsid w:val="00AF4700"/>
    <w:rsid w:val="00B1618A"/>
    <w:rsid w:val="00B319D6"/>
    <w:rsid w:val="00B32FA9"/>
    <w:rsid w:val="00B33357"/>
    <w:rsid w:val="00B40435"/>
    <w:rsid w:val="00B40B60"/>
    <w:rsid w:val="00B501C5"/>
    <w:rsid w:val="00B528AD"/>
    <w:rsid w:val="00B61D89"/>
    <w:rsid w:val="00B635BD"/>
    <w:rsid w:val="00B778B9"/>
    <w:rsid w:val="00B83944"/>
    <w:rsid w:val="00B8685B"/>
    <w:rsid w:val="00B95D28"/>
    <w:rsid w:val="00BB0E62"/>
    <w:rsid w:val="00BE22C6"/>
    <w:rsid w:val="00BE641A"/>
    <w:rsid w:val="00BF7B62"/>
    <w:rsid w:val="00C052CC"/>
    <w:rsid w:val="00C22BCB"/>
    <w:rsid w:val="00C24A26"/>
    <w:rsid w:val="00C3464E"/>
    <w:rsid w:val="00C401EB"/>
    <w:rsid w:val="00C52463"/>
    <w:rsid w:val="00C76E60"/>
    <w:rsid w:val="00C81E2F"/>
    <w:rsid w:val="00CA5B60"/>
    <w:rsid w:val="00CB26E0"/>
    <w:rsid w:val="00CD0765"/>
    <w:rsid w:val="00CE2621"/>
    <w:rsid w:val="00D055CC"/>
    <w:rsid w:val="00D6552E"/>
    <w:rsid w:val="00D924CA"/>
    <w:rsid w:val="00DA174C"/>
    <w:rsid w:val="00DC0676"/>
    <w:rsid w:val="00DD25A4"/>
    <w:rsid w:val="00DF6006"/>
    <w:rsid w:val="00E04A1C"/>
    <w:rsid w:val="00E04FE0"/>
    <w:rsid w:val="00E1509B"/>
    <w:rsid w:val="00E200B8"/>
    <w:rsid w:val="00E22D4A"/>
    <w:rsid w:val="00E31AF4"/>
    <w:rsid w:val="00E36A99"/>
    <w:rsid w:val="00E426BD"/>
    <w:rsid w:val="00E46CF3"/>
    <w:rsid w:val="00E47BD7"/>
    <w:rsid w:val="00E527E6"/>
    <w:rsid w:val="00E66CF4"/>
    <w:rsid w:val="00E72FE3"/>
    <w:rsid w:val="00EB1CC9"/>
    <w:rsid w:val="00ED07A6"/>
    <w:rsid w:val="00ED5617"/>
    <w:rsid w:val="00EE5C3F"/>
    <w:rsid w:val="00EF5FE9"/>
    <w:rsid w:val="00EF7F64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53371D1C-7943-46D1-8E29-848A3F78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BE1717-965A-45AA-9E9E-D06FC1CA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Covid19-Contributi-a-fondo-perduto-attivita-economiche-Allegato-A</dc:title>
  <dc:subject>Covid19-Contributi-a-fondo-perduto-attivita-economiche-Allegato-A</dc:subject>
  <dc:creator>Comune di Montenerodomo</dc:creator>
  <cp:keywords/>
  <cp:lastModifiedBy>Francesco D'Angelo</cp:lastModifiedBy>
  <cp:revision>2</cp:revision>
  <cp:lastPrinted>2018-11-23T09:15:00Z</cp:lastPrinted>
  <dcterms:created xsi:type="dcterms:W3CDTF">2021-05-12T16:38:00Z</dcterms:created>
  <dcterms:modified xsi:type="dcterms:W3CDTF">2021-05-12T16:38:00Z</dcterms:modified>
</cp:coreProperties>
</file>